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5E206" w14:textId="77777777" w:rsidR="00286330" w:rsidRDefault="00286330" w:rsidP="00D84A67">
      <w:pPr>
        <w:tabs>
          <w:tab w:val="left" w:pos="2028"/>
          <w:tab w:val="left" w:pos="3823"/>
          <w:tab w:val="left" w:pos="6375"/>
          <w:tab w:val="left" w:pos="9400"/>
        </w:tabs>
        <w:spacing w:line="360" w:lineRule="auto"/>
        <w:ind w:left="3114" w:right="2835"/>
        <w:jc w:val="center"/>
        <w:rPr>
          <w:b/>
          <w:bCs/>
          <w:u w:val="single"/>
          <w:rtl/>
        </w:rPr>
      </w:pPr>
    </w:p>
    <w:p w14:paraId="525CBC32" w14:textId="77777777" w:rsidR="00C026A9" w:rsidRDefault="00406543" w:rsidP="00466443">
      <w:pPr>
        <w:spacing w:line="360" w:lineRule="auto"/>
        <w:ind w:left="44"/>
        <w:jc w:val="center"/>
        <w:rPr>
          <w:b/>
          <w:bCs/>
          <w:sz w:val="28"/>
          <w:szCs w:val="28"/>
          <w:u w:val="single"/>
          <w:rtl/>
        </w:rPr>
      </w:pP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אימאג'סט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 xml:space="preserve"> אינטרנשיונל (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איי.אס.איי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>)</w:t>
      </w:r>
      <w:r w:rsidR="00286330" w:rsidRPr="00D84A67">
        <w:rPr>
          <w:rFonts w:hint="cs"/>
          <w:b/>
          <w:bCs/>
          <w:sz w:val="28"/>
          <w:szCs w:val="28"/>
          <w:u w:val="single"/>
          <w:rtl/>
        </w:rPr>
        <w:t xml:space="preserve"> בע</w:t>
      </w:r>
      <w:r w:rsidR="00286330" w:rsidRPr="00D84A67">
        <w:rPr>
          <w:b/>
          <w:bCs/>
          <w:sz w:val="28"/>
          <w:szCs w:val="28"/>
          <w:u w:val="single"/>
          <w:rtl/>
        </w:rPr>
        <w:t>"</w:t>
      </w:r>
      <w:r w:rsidR="00286330" w:rsidRPr="00D84A67">
        <w:rPr>
          <w:rFonts w:hint="cs"/>
          <w:b/>
          <w:bCs/>
          <w:sz w:val="28"/>
          <w:szCs w:val="28"/>
          <w:u w:val="single"/>
          <w:rtl/>
        </w:rPr>
        <w:t xml:space="preserve">מ </w:t>
      </w:r>
    </w:p>
    <w:p w14:paraId="4AACB6F6" w14:textId="77777777" w:rsidR="00286330" w:rsidRPr="00D84A67" w:rsidRDefault="00286330" w:rsidP="00C026A9">
      <w:pPr>
        <w:spacing w:line="360" w:lineRule="auto"/>
        <w:ind w:left="44"/>
        <w:jc w:val="center"/>
        <w:rPr>
          <w:b/>
          <w:bCs/>
          <w:sz w:val="28"/>
          <w:szCs w:val="28"/>
          <w:u w:val="single"/>
          <w:rtl/>
        </w:rPr>
      </w:pPr>
      <w:r w:rsidRPr="00D84A67">
        <w:rPr>
          <w:rFonts w:hint="cs"/>
          <w:b/>
          <w:bCs/>
          <w:sz w:val="28"/>
          <w:szCs w:val="28"/>
          <w:u w:val="single"/>
          <w:rtl/>
        </w:rPr>
        <w:t>("החברה")</w:t>
      </w:r>
    </w:p>
    <w:p w14:paraId="5EF3CB50" w14:textId="36926737" w:rsidR="00C026A9" w:rsidRPr="003373A0" w:rsidRDefault="00D23BB0" w:rsidP="003373A0">
      <w:pPr>
        <w:pStyle w:val="a"/>
        <w:numPr>
          <w:ilvl w:val="0"/>
          <w:numId w:val="0"/>
        </w:numPr>
        <w:spacing w:line="360" w:lineRule="auto"/>
        <w:ind w:left="-949" w:right="0"/>
        <w:rPr>
          <w:rtl/>
        </w:rPr>
      </w:pPr>
      <w:r w:rsidRPr="003373A0">
        <w:rPr>
          <w:rFonts w:hint="cs"/>
          <w:rtl/>
        </w:rPr>
        <w:t xml:space="preserve">ניתנת בזאת הודעה בדבר זימון אסיפה </w:t>
      </w:r>
      <w:r w:rsidR="009E40B7" w:rsidRPr="003373A0">
        <w:rPr>
          <w:rFonts w:hint="cs"/>
          <w:rtl/>
        </w:rPr>
        <w:t xml:space="preserve">כללית </w:t>
      </w:r>
      <w:r w:rsidR="002726D5" w:rsidRPr="003373A0">
        <w:rPr>
          <w:rFonts w:hint="cs"/>
          <w:rtl/>
        </w:rPr>
        <w:t xml:space="preserve">מיוחדת </w:t>
      </w:r>
      <w:r w:rsidR="00E12970" w:rsidRPr="003373A0">
        <w:rPr>
          <w:rFonts w:hint="cs"/>
          <w:rtl/>
        </w:rPr>
        <w:t xml:space="preserve">של </w:t>
      </w:r>
      <w:r w:rsidR="00286330" w:rsidRPr="003373A0">
        <w:rPr>
          <w:rFonts w:hint="cs"/>
          <w:rtl/>
        </w:rPr>
        <w:t xml:space="preserve">בעלי </w:t>
      </w:r>
      <w:r w:rsidR="00231716" w:rsidRPr="003373A0">
        <w:rPr>
          <w:rFonts w:hint="cs"/>
          <w:rtl/>
        </w:rPr>
        <w:t>ה</w:t>
      </w:r>
      <w:r w:rsidR="00286330" w:rsidRPr="003373A0">
        <w:rPr>
          <w:rFonts w:hint="cs"/>
          <w:rtl/>
        </w:rPr>
        <w:t xml:space="preserve">מניות </w:t>
      </w:r>
      <w:r w:rsidR="00231716" w:rsidRPr="003373A0">
        <w:rPr>
          <w:rFonts w:hint="cs"/>
          <w:rtl/>
        </w:rPr>
        <w:t xml:space="preserve">של </w:t>
      </w:r>
      <w:r w:rsidR="00E12970" w:rsidRPr="003373A0">
        <w:rPr>
          <w:rFonts w:hint="cs"/>
          <w:rtl/>
        </w:rPr>
        <w:t xml:space="preserve">החברה, </w:t>
      </w:r>
      <w:r w:rsidRPr="003373A0">
        <w:rPr>
          <w:rFonts w:hint="cs"/>
          <w:rtl/>
        </w:rPr>
        <w:t xml:space="preserve">שתיערך </w:t>
      </w:r>
      <w:r w:rsidR="005A04C0" w:rsidRPr="003373A0">
        <w:rPr>
          <w:rFonts w:hint="cs"/>
          <w:rtl/>
        </w:rPr>
        <w:t>ביום</w:t>
      </w:r>
      <w:r w:rsidR="00C026A9" w:rsidRPr="003373A0">
        <w:rPr>
          <w:rFonts w:hint="cs"/>
          <w:rtl/>
        </w:rPr>
        <w:t xml:space="preserve"> </w:t>
      </w:r>
      <w:r w:rsidR="004179AF">
        <w:rPr>
          <w:rFonts w:hint="cs"/>
          <w:b/>
          <w:bCs/>
          <w:rtl/>
        </w:rPr>
        <w:t>ג</w:t>
      </w:r>
      <w:r w:rsidR="00C026A9" w:rsidRPr="003373A0">
        <w:rPr>
          <w:rFonts w:hint="cs"/>
          <w:b/>
          <w:bCs/>
          <w:rtl/>
        </w:rPr>
        <w:t>',</w:t>
      </w:r>
      <w:r w:rsidR="005A04C0" w:rsidRPr="003373A0">
        <w:rPr>
          <w:rFonts w:hint="cs"/>
          <w:rtl/>
        </w:rPr>
        <w:t xml:space="preserve"> </w:t>
      </w:r>
      <w:r w:rsidR="003373A0" w:rsidRPr="003373A0">
        <w:rPr>
          <w:rFonts w:hint="cs"/>
          <w:b/>
          <w:bCs/>
          <w:rtl/>
        </w:rPr>
        <w:t>1</w:t>
      </w:r>
      <w:r w:rsidR="004179AF">
        <w:rPr>
          <w:rFonts w:hint="cs"/>
          <w:b/>
          <w:bCs/>
          <w:rtl/>
        </w:rPr>
        <w:t>2</w:t>
      </w:r>
      <w:r w:rsidR="003373A0" w:rsidRPr="003373A0">
        <w:rPr>
          <w:rFonts w:hint="cs"/>
          <w:b/>
          <w:bCs/>
          <w:rtl/>
        </w:rPr>
        <w:t xml:space="preserve"> ב</w:t>
      </w:r>
      <w:r w:rsidR="004179AF">
        <w:rPr>
          <w:rFonts w:hint="cs"/>
          <w:b/>
          <w:bCs/>
          <w:rtl/>
        </w:rPr>
        <w:t>מאי</w:t>
      </w:r>
      <w:r w:rsidR="00C026A9" w:rsidRPr="003373A0">
        <w:rPr>
          <w:rFonts w:hint="cs"/>
          <w:b/>
          <w:bCs/>
          <w:rtl/>
        </w:rPr>
        <w:t xml:space="preserve"> 202</w:t>
      </w:r>
      <w:r w:rsidR="004179AF">
        <w:rPr>
          <w:rFonts w:hint="cs"/>
          <w:b/>
          <w:bCs/>
          <w:rtl/>
        </w:rPr>
        <w:t>6</w:t>
      </w:r>
      <w:r w:rsidR="0085761C" w:rsidRPr="003373A0">
        <w:rPr>
          <w:rFonts w:hint="cs"/>
          <w:b/>
          <w:bCs/>
          <w:rtl/>
        </w:rPr>
        <w:t>,</w:t>
      </w:r>
      <w:r w:rsidR="005A04C0" w:rsidRPr="003373A0">
        <w:rPr>
          <w:rFonts w:hint="cs"/>
          <w:b/>
          <w:bCs/>
          <w:rtl/>
        </w:rPr>
        <w:t xml:space="preserve"> בשעה </w:t>
      </w:r>
      <w:r w:rsidR="00EB11D5" w:rsidRPr="003373A0">
        <w:rPr>
          <w:rFonts w:hint="cs"/>
          <w:b/>
          <w:bCs/>
          <w:rtl/>
        </w:rPr>
        <w:t>1</w:t>
      </w:r>
      <w:r w:rsidR="00C026A9" w:rsidRPr="003373A0">
        <w:rPr>
          <w:rFonts w:hint="cs"/>
          <w:b/>
          <w:bCs/>
          <w:rtl/>
        </w:rPr>
        <w:t>7</w:t>
      </w:r>
      <w:r w:rsidR="00EB11D5" w:rsidRPr="003373A0">
        <w:rPr>
          <w:rFonts w:hint="cs"/>
          <w:b/>
          <w:bCs/>
          <w:rtl/>
        </w:rPr>
        <w:t xml:space="preserve">:00 </w:t>
      </w:r>
      <w:r w:rsidR="00A360E1" w:rsidRPr="003373A0">
        <w:rPr>
          <w:rFonts w:hint="cs"/>
          <w:rtl/>
        </w:rPr>
        <w:t>(</w:t>
      </w:r>
      <w:r w:rsidR="00C026A9" w:rsidRPr="003373A0">
        <w:rPr>
          <w:rFonts w:hint="cs"/>
          <w:rtl/>
        </w:rPr>
        <w:t xml:space="preserve">להלן: </w:t>
      </w:r>
      <w:r w:rsidR="00A360E1" w:rsidRPr="003373A0">
        <w:rPr>
          <w:rFonts w:hint="cs"/>
          <w:rtl/>
        </w:rPr>
        <w:t>"</w:t>
      </w:r>
      <w:proofErr w:type="spellStart"/>
      <w:r w:rsidR="00A360E1" w:rsidRPr="003373A0">
        <w:rPr>
          <w:rFonts w:hint="cs"/>
          <w:b/>
          <w:bCs/>
          <w:rtl/>
        </w:rPr>
        <w:t>האסיפה</w:t>
      </w:r>
      <w:proofErr w:type="spellEnd"/>
      <w:r w:rsidR="00A360E1" w:rsidRPr="003373A0">
        <w:rPr>
          <w:rFonts w:hint="cs"/>
          <w:rtl/>
        </w:rPr>
        <w:t xml:space="preserve">") </w:t>
      </w:r>
      <w:r w:rsidR="00B36F09" w:rsidRPr="003373A0">
        <w:rPr>
          <w:rtl/>
        </w:rPr>
        <w:t>במשרדי ב"כ החברה</w:t>
      </w:r>
      <w:r w:rsidR="00B36F09" w:rsidRPr="003373A0">
        <w:rPr>
          <w:rFonts w:hint="cs"/>
          <w:rtl/>
        </w:rPr>
        <w:t xml:space="preserve">, </w:t>
      </w:r>
      <w:proofErr w:type="spellStart"/>
      <w:r w:rsidR="00B36F09" w:rsidRPr="003373A0">
        <w:rPr>
          <w:rFonts w:hint="cs"/>
          <w:rtl/>
        </w:rPr>
        <w:t>נשיץ</w:t>
      </w:r>
      <w:proofErr w:type="spellEnd"/>
      <w:r w:rsidR="00B36F09" w:rsidRPr="003373A0">
        <w:rPr>
          <w:rFonts w:hint="cs"/>
          <w:rtl/>
        </w:rPr>
        <w:t xml:space="preserve">, </w:t>
      </w:r>
      <w:proofErr w:type="spellStart"/>
      <w:r w:rsidR="00B36F09" w:rsidRPr="003373A0">
        <w:rPr>
          <w:rFonts w:hint="cs"/>
          <w:rtl/>
        </w:rPr>
        <w:t>ברנדס</w:t>
      </w:r>
      <w:proofErr w:type="spellEnd"/>
      <w:r w:rsidR="00AF5730" w:rsidRPr="003373A0">
        <w:rPr>
          <w:rFonts w:hint="cs"/>
          <w:rtl/>
        </w:rPr>
        <w:t>, אמיר</w:t>
      </w:r>
      <w:r w:rsidR="00B36F09" w:rsidRPr="003373A0">
        <w:rPr>
          <w:rFonts w:hint="cs"/>
          <w:rtl/>
        </w:rPr>
        <w:t xml:space="preserve"> ושות' עורכי דין</w:t>
      </w:r>
      <w:r w:rsidR="00B36F09" w:rsidRPr="003373A0">
        <w:rPr>
          <w:rtl/>
        </w:rPr>
        <w:t>, רחוב</w:t>
      </w:r>
      <w:r w:rsidR="00B36F09" w:rsidRPr="003373A0">
        <w:rPr>
          <w:rFonts w:hint="cs"/>
          <w:rtl/>
        </w:rPr>
        <w:t xml:space="preserve"> תובל 5, תל אביב</w:t>
      </w:r>
      <w:r w:rsidR="00E12970" w:rsidRPr="003373A0">
        <w:rPr>
          <w:rFonts w:hint="cs"/>
          <w:rtl/>
        </w:rPr>
        <w:t>.</w:t>
      </w:r>
      <w:r w:rsidR="00394478" w:rsidRPr="003373A0">
        <w:rPr>
          <w:rFonts w:hint="cs"/>
          <w:rtl/>
        </w:rPr>
        <w:t xml:space="preserve"> </w:t>
      </w:r>
    </w:p>
    <w:p w14:paraId="49CBB4FF" w14:textId="2EB25293" w:rsidR="00394478" w:rsidRPr="00D84A67" w:rsidRDefault="00394478" w:rsidP="003373A0">
      <w:pPr>
        <w:pStyle w:val="a"/>
        <w:numPr>
          <w:ilvl w:val="0"/>
          <w:numId w:val="0"/>
        </w:numPr>
        <w:spacing w:line="360" w:lineRule="auto"/>
        <w:ind w:left="-949" w:right="0"/>
        <w:rPr>
          <w:b/>
          <w:bCs/>
          <w:u w:val="single"/>
          <w:rtl/>
        </w:rPr>
      </w:pPr>
      <w:r w:rsidRPr="003373A0">
        <w:rPr>
          <w:rFonts w:hint="cs"/>
          <w:rtl/>
        </w:rPr>
        <w:t>אם כעבור מחצית השעה, מן המועד ש</w:t>
      </w:r>
      <w:r w:rsidR="00C026A9" w:rsidRPr="003373A0">
        <w:rPr>
          <w:rFonts w:hint="cs"/>
          <w:rtl/>
        </w:rPr>
        <w:t xml:space="preserve">נקבע </w:t>
      </w:r>
      <w:proofErr w:type="spellStart"/>
      <w:r w:rsidR="00C026A9" w:rsidRPr="003373A0">
        <w:rPr>
          <w:rFonts w:hint="cs"/>
          <w:rtl/>
        </w:rPr>
        <w:t>לאסיפה</w:t>
      </w:r>
      <w:proofErr w:type="spellEnd"/>
      <w:r w:rsidR="00C026A9" w:rsidRPr="003373A0">
        <w:rPr>
          <w:rFonts w:hint="cs"/>
          <w:rtl/>
        </w:rPr>
        <w:t xml:space="preserve"> לא יתהווה מנין חוקי</w:t>
      </w:r>
      <w:r w:rsidRPr="003373A0">
        <w:rPr>
          <w:rFonts w:hint="cs"/>
          <w:rtl/>
        </w:rPr>
        <w:t xml:space="preserve"> (נוכחות של בעל מניות אחד או יותר, בעצמם או על ידי באי כוח, המחזיק/ים ביחד לפחות עשרים וחמישה אחוזים (25%) מכלל זכויות ההצבעה בחברה), תידחה </w:t>
      </w:r>
      <w:proofErr w:type="spellStart"/>
      <w:r w:rsidRPr="003373A0">
        <w:rPr>
          <w:rFonts w:hint="cs"/>
          <w:rtl/>
        </w:rPr>
        <w:t>האסיפה</w:t>
      </w:r>
      <w:proofErr w:type="spellEnd"/>
      <w:r w:rsidRPr="003373A0">
        <w:rPr>
          <w:rFonts w:hint="cs"/>
          <w:rtl/>
        </w:rPr>
        <w:t xml:space="preserve"> ליום </w:t>
      </w:r>
      <w:r w:rsidR="004179AF">
        <w:rPr>
          <w:rFonts w:hint="cs"/>
          <w:b/>
          <w:bCs/>
          <w:rtl/>
        </w:rPr>
        <w:t>ג</w:t>
      </w:r>
      <w:r w:rsidR="00C026A9" w:rsidRPr="003373A0">
        <w:rPr>
          <w:rFonts w:hint="cs"/>
          <w:b/>
          <w:bCs/>
          <w:rtl/>
        </w:rPr>
        <w:t>',</w:t>
      </w:r>
      <w:r w:rsidR="00C026A9" w:rsidRPr="003373A0">
        <w:rPr>
          <w:rFonts w:hint="cs"/>
          <w:rtl/>
        </w:rPr>
        <w:t xml:space="preserve"> </w:t>
      </w:r>
      <w:r w:rsidR="004179AF">
        <w:rPr>
          <w:rFonts w:hint="cs"/>
          <w:b/>
          <w:bCs/>
          <w:rtl/>
        </w:rPr>
        <w:t>19</w:t>
      </w:r>
      <w:r w:rsidR="003373A0" w:rsidRPr="003373A0">
        <w:rPr>
          <w:rFonts w:hint="cs"/>
          <w:b/>
          <w:bCs/>
          <w:rtl/>
        </w:rPr>
        <w:t xml:space="preserve"> ב</w:t>
      </w:r>
      <w:r w:rsidR="004179AF">
        <w:rPr>
          <w:rFonts w:hint="cs"/>
          <w:b/>
          <w:bCs/>
          <w:rtl/>
        </w:rPr>
        <w:t>מאי</w:t>
      </w:r>
      <w:r w:rsidR="00C026A9" w:rsidRPr="003373A0">
        <w:rPr>
          <w:rFonts w:hint="cs"/>
          <w:b/>
          <w:bCs/>
          <w:rtl/>
        </w:rPr>
        <w:t xml:space="preserve"> 202</w:t>
      </w:r>
      <w:r w:rsidR="004179AF">
        <w:rPr>
          <w:rFonts w:hint="cs"/>
          <w:b/>
          <w:bCs/>
          <w:rtl/>
        </w:rPr>
        <w:t>6</w:t>
      </w:r>
      <w:r w:rsidRPr="003373A0">
        <w:rPr>
          <w:rFonts w:hint="cs"/>
          <w:b/>
          <w:bCs/>
          <w:rtl/>
        </w:rPr>
        <w:t>,</w:t>
      </w:r>
      <w:r w:rsidRPr="003373A0">
        <w:rPr>
          <w:rFonts w:hint="cs"/>
          <w:rtl/>
        </w:rPr>
        <w:t xml:space="preserve"> באותו מקום</w:t>
      </w:r>
      <w:r w:rsidRPr="00D84A67">
        <w:rPr>
          <w:rFonts w:hint="cs"/>
          <w:rtl/>
        </w:rPr>
        <w:t xml:space="preserve"> ובאותה השעה.</w:t>
      </w:r>
      <w:r w:rsidRPr="00D84A67">
        <w:rPr>
          <w:rFonts w:hint="cs"/>
          <w:b/>
          <w:bCs/>
          <w:u w:val="single"/>
          <w:rtl/>
        </w:rPr>
        <w:t xml:space="preserve"> </w:t>
      </w:r>
    </w:p>
    <w:p w14:paraId="26EB7AEC" w14:textId="77777777" w:rsidR="00B36F09" w:rsidRPr="00D84A67" w:rsidRDefault="004937FD" w:rsidP="00BB61F1">
      <w:pPr>
        <w:pStyle w:val="a"/>
        <w:numPr>
          <w:ilvl w:val="0"/>
          <w:numId w:val="0"/>
        </w:numPr>
        <w:spacing w:before="120" w:line="360" w:lineRule="auto"/>
        <w:ind w:left="-947" w:right="0"/>
        <w:rPr>
          <w:rtl/>
        </w:rPr>
      </w:pPr>
      <w:r w:rsidRPr="00D84A67">
        <w:rPr>
          <w:rFonts w:hint="cs"/>
          <w:b/>
          <w:bCs/>
          <w:u w:val="single"/>
          <w:rtl/>
        </w:rPr>
        <w:t>על סדר יומה</w:t>
      </w:r>
      <w:r w:rsidR="00E12970" w:rsidRPr="00D84A67">
        <w:rPr>
          <w:rFonts w:hint="cs"/>
          <w:b/>
          <w:bCs/>
          <w:u w:val="single"/>
          <w:rtl/>
        </w:rPr>
        <w:t xml:space="preserve"> של </w:t>
      </w:r>
      <w:proofErr w:type="spellStart"/>
      <w:r w:rsidR="00E12970" w:rsidRPr="00D84A67">
        <w:rPr>
          <w:rFonts w:hint="cs"/>
          <w:b/>
          <w:bCs/>
          <w:u w:val="single"/>
          <w:rtl/>
        </w:rPr>
        <w:t>האסיפה</w:t>
      </w:r>
      <w:proofErr w:type="spellEnd"/>
    </w:p>
    <w:p w14:paraId="32D772DF" w14:textId="2F9FCEFF" w:rsidR="00EB11D5" w:rsidRPr="00D00D17" w:rsidRDefault="004179AF" w:rsidP="003373A0">
      <w:pPr>
        <w:pStyle w:val="a"/>
        <w:numPr>
          <w:ilvl w:val="0"/>
          <w:numId w:val="9"/>
        </w:numPr>
        <w:spacing w:line="360" w:lineRule="auto"/>
        <w:ind w:left="-665" w:right="0" w:hanging="284"/>
      </w:pPr>
      <w:r>
        <w:rPr>
          <w:rFonts w:hint="cs"/>
          <w:b/>
          <w:bCs/>
          <w:rtl/>
        </w:rPr>
        <w:t>אישור</w:t>
      </w:r>
      <w:r w:rsidR="00EB11D5" w:rsidRPr="00D00D17">
        <w:rPr>
          <w:rFonts w:hint="cs"/>
          <w:b/>
          <w:bCs/>
          <w:rtl/>
        </w:rPr>
        <w:t xml:space="preserve"> </w:t>
      </w:r>
      <w:r w:rsidRPr="004179AF">
        <w:rPr>
          <w:b/>
          <w:bCs/>
          <w:rtl/>
        </w:rPr>
        <w:t>מענק מיוחד, בחריגה ממדיניות התגמול של החברה, והקצאה פרטית מהותית של 403,000 אופציות למנכ"ל החברה, מר נועם סגל.</w:t>
      </w:r>
    </w:p>
    <w:p w14:paraId="0E5EA543" w14:textId="0F2EB2F4" w:rsidR="000373C0" w:rsidRDefault="0056397E" w:rsidP="000373C0">
      <w:pPr>
        <w:pStyle w:val="a"/>
        <w:numPr>
          <w:ilvl w:val="0"/>
          <w:numId w:val="9"/>
        </w:numPr>
        <w:spacing w:line="360" w:lineRule="auto"/>
        <w:ind w:left="-665" w:right="0" w:hanging="284"/>
      </w:pPr>
      <w:r w:rsidRPr="00D00D17">
        <w:rPr>
          <w:rFonts w:hint="cs"/>
          <w:b/>
          <w:bCs/>
          <w:rtl/>
        </w:rPr>
        <w:t xml:space="preserve"> </w:t>
      </w:r>
      <w:r w:rsidR="004179AF">
        <w:rPr>
          <w:rFonts w:hint="cs"/>
          <w:b/>
          <w:bCs/>
          <w:rtl/>
        </w:rPr>
        <w:t xml:space="preserve">אישור </w:t>
      </w:r>
      <w:r w:rsidR="004179AF" w:rsidRPr="004179AF">
        <w:rPr>
          <w:b/>
          <w:bCs/>
          <w:rtl/>
        </w:rPr>
        <w:t xml:space="preserve">מענק מיוחד לנושא משרה בחברה, מר דורון </w:t>
      </w:r>
      <w:proofErr w:type="spellStart"/>
      <w:r w:rsidR="004179AF" w:rsidRPr="004179AF">
        <w:rPr>
          <w:b/>
          <w:bCs/>
          <w:rtl/>
        </w:rPr>
        <w:t>שטרמן</w:t>
      </w:r>
      <w:proofErr w:type="spellEnd"/>
      <w:r w:rsidR="004179AF" w:rsidRPr="004179AF">
        <w:rPr>
          <w:b/>
          <w:bCs/>
          <w:rtl/>
        </w:rPr>
        <w:t xml:space="preserve">, בחריגה ממדיניות התגמול של החברה.  </w:t>
      </w:r>
      <w:r w:rsidR="000373C0" w:rsidRPr="00D00D17">
        <w:rPr>
          <w:rFonts w:ascii="David" w:hAnsi="David" w:hint="cs"/>
          <w:color w:val="000000"/>
          <w:rtl/>
        </w:rPr>
        <w:t>.</w:t>
      </w:r>
    </w:p>
    <w:p w14:paraId="5FF6C36B" w14:textId="77777777" w:rsidR="00037DBE" w:rsidRPr="008E23E7" w:rsidRDefault="00D23BB0" w:rsidP="00BB61F1">
      <w:pPr>
        <w:pStyle w:val="a"/>
        <w:numPr>
          <w:ilvl w:val="0"/>
          <w:numId w:val="0"/>
        </w:numPr>
        <w:spacing w:before="120" w:line="360" w:lineRule="auto"/>
        <w:ind w:left="-947" w:right="0"/>
        <w:rPr>
          <w:rtl/>
        </w:rPr>
      </w:pPr>
      <w:r w:rsidRPr="008E23E7">
        <w:rPr>
          <w:rFonts w:hint="cs"/>
          <w:b/>
          <w:bCs/>
          <w:u w:val="single"/>
          <w:rtl/>
        </w:rPr>
        <w:t>זכאות להצביע</w:t>
      </w:r>
      <w:r w:rsidR="00394478" w:rsidRPr="008E23E7">
        <w:rPr>
          <w:rFonts w:hint="cs"/>
          <w:b/>
          <w:bCs/>
          <w:u w:val="single"/>
          <w:rtl/>
        </w:rPr>
        <w:t xml:space="preserve"> </w:t>
      </w:r>
      <w:r w:rsidR="00DC54EC" w:rsidRPr="008E23E7">
        <w:rPr>
          <w:rFonts w:hint="cs"/>
          <w:b/>
          <w:bCs/>
          <w:u w:val="single"/>
          <w:rtl/>
        </w:rPr>
        <w:t>וכתב מינוי</w:t>
      </w:r>
    </w:p>
    <w:p w14:paraId="18B3D609" w14:textId="36E9485F" w:rsidR="00DC54EC" w:rsidRPr="008E23E7" w:rsidRDefault="00D23BB0" w:rsidP="00651082">
      <w:pPr>
        <w:pStyle w:val="a"/>
        <w:numPr>
          <w:ilvl w:val="0"/>
          <w:numId w:val="0"/>
        </w:numPr>
        <w:spacing w:line="360" w:lineRule="auto"/>
        <w:ind w:left="-949" w:right="0"/>
        <w:rPr>
          <w:rtl/>
        </w:rPr>
      </w:pPr>
      <w:r w:rsidRPr="008E23E7">
        <w:rPr>
          <w:rtl/>
        </w:rPr>
        <w:t>המועד</w:t>
      </w:r>
      <w:r w:rsidR="00116AA2" w:rsidRPr="008E23E7">
        <w:rPr>
          <w:rtl/>
        </w:rPr>
        <w:t xml:space="preserve"> הקובע לעניין הזכאות להשתתף ולהצביע </w:t>
      </w:r>
      <w:proofErr w:type="spellStart"/>
      <w:r w:rsidR="00116AA2" w:rsidRPr="008E23E7">
        <w:rPr>
          <w:rtl/>
        </w:rPr>
        <w:t>באסיפה</w:t>
      </w:r>
      <w:proofErr w:type="spellEnd"/>
      <w:r w:rsidR="00116AA2" w:rsidRPr="008E23E7">
        <w:rPr>
          <w:rtl/>
        </w:rPr>
        <w:t xml:space="preserve"> </w:t>
      </w:r>
      <w:r w:rsidR="00037DBE" w:rsidRPr="008E23E7">
        <w:rPr>
          <w:rFonts w:hint="cs"/>
          <w:rtl/>
        </w:rPr>
        <w:t>בהתאם לסעיפים</w:t>
      </w:r>
      <w:r w:rsidR="00116AA2" w:rsidRPr="008E23E7">
        <w:rPr>
          <w:rtl/>
        </w:rPr>
        <w:t xml:space="preserve"> 182(ב) </w:t>
      </w:r>
      <w:r w:rsidR="00953BCC" w:rsidRPr="008E23E7">
        <w:rPr>
          <w:rFonts w:hint="cs"/>
          <w:rtl/>
        </w:rPr>
        <w:t>ו-182(ג) לחוק החברות, התשנ"ט-1999</w:t>
      </w:r>
      <w:r w:rsidR="00231716" w:rsidRPr="008E23E7">
        <w:rPr>
          <w:rFonts w:hint="cs"/>
          <w:rtl/>
        </w:rPr>
        <w:t>,</w:t>
      </w:r>
      <w:r w:rsidR="00953BCC" w:rsidRPr="008E23E7">
        <w:rPr>
          <w:rFonts w:hint="cs"/>
          <w:rtl/>
        </w:rPr>
        <w:t xml:space="preserve"> </w:t>
      </w:r>
      <w:r w:rsidR="00037DBE" w:rsidRPr="008E23E7">
        <w:rPr>
          <w:rFonts w:hint="cs"/>
          <w:rtl/>
        </w:rPr>
        <w:t xml:space="preserve">ולתקנה 3 לתקנות החברות </w:t>
      </w:r>
      <w:r w:rsidR="00037DBE" w:rsidRPr="008E23E7">
        <w:rPr>
          <w:rFonts w:ascii="Arial" w:hAnsi="Arial" w:hint="cs"/>
          <w:rtl/>
        </w:rPr>
        <w:t>(הצבעה בכתב והודעות עמדה), התשס"ו-2005</w:t>
      </w:r>
      <w:r w:rsidR="00E12970" w:rsidRPr="008E23E7">
        <w:rPr>
          <w:rFonts w:hint="cs"/>
          <w:rtl/>
        </w:rPr>
        <w:t>,</w:t>
      </w:r>
      <w:r w:rsidR="00116AA2" w:rsidRPr="008E23E7">
        <w:rPr>
          <w:rtl/>
        </w:rPr>
        <w:t xml:space="preserve"> </w:t>
      </w:r>
      <w:r w:rsidR="00BB61F1" w:rsidRPr="008E23E7">
        <w:rPr>
          <w:rFonts w:hint="cs"/>
          <w:rtl/>
        </w:rPr>
        <w:t>הוא</w:t>
      </w:r>
      <w:r w:rsidR="00E12970" w:rsidRPr="008E23E7">
        <w:rPr>
          <w:rFonts w:hint="cs"/>
          <w:rtl/>
        </w:rPr>
        <w:t xml:space="preserve"> יום</w:t>
      </w:r>
      <w:r w:rsidR="00285FBD" w:rsidRPr="008E23E7">
        <w:rPr>
          <w:rFonts w:hint="cs"/>
          <w:b/>
          <w:bCs/>
          <w:rtl/>
        </w:rPr>
        <w:t xml:space="preserve"> </w:t>
      </w:r>
      <w:r w:rsidR="00036874">
        <w:rPr>
          <w:rFonts w:hint="cs"/>
          <w:b/>
          <w:bCs/>
          <w:rtl/>
        </w:rPr>
        <w:t>ה</w:t>
      </w:r>
      <w:r w:rsidR="00C026A9" w:rsidRPr="008E23E7">
        <w:rPr>
          <w:rFonts w:hint="cs"/>
          <w:b/>
          <w:bCs/>
          <w:rtl/>
        </w:rPr>
        <w:t>',</w:t>
      </w:r>
      <w:r w:rsidR="00C026A9" w:rsidRPr="008E23E7">
        <w:rPr>
          <w:rFonts w:hint="cs"/>
          <w:rtl/>
        </w:rPr>
        <w:t xml:space="preserve"> </w:t>
      </w:r>
      <w:r w:rsidR="00036874">
        <w:rPr>
          <w:rFonts w:hint="cs"/>
          <w:b/>
          <w:bCs/>
          <w:rtl/>
        </w:rPr>
        <w:t>23</w:t>
      </w:r>
      <w:r w:rsidR="0044170F" w:rsidRPr="008E23E7">
        <w:rPr>
          <w:rFonts w:hint="cs"/>
          <w:b/>
          <w:bCs/>
          <w:rtl/>
        </w:rPr>
        <w:t xml:space="preserve"> ב</w:t>
      </w:r>
      <w:r w:rsidR="004179AF">
        <w:rPr>
          <w:rFonts w:hint="cs"/>
          <w:b/>
          <w:bCs/>
          <w:rtl/>
        </w:rPr>
        <w:t>אפריל</w:t>
      </w:r>
      <w:r w:rsidR="00C026A9" w:rsidRPr="008E23E7">
        <w:rPr>
          <w:rFonts w:hint="cs"/>
          <w:b/>
          <w:bCs/>
          <w:rtl/>
        </w:rPr>
        <w:t xml:space="preserve"> 202</w:t>
      </w:r>
      <w:r w:rsidR="004179AF">
        <w:rPr>
          <w:rFonts w:hint="cs"/>
          <w:b/>
          <w:bCs/>
          <w:rtl/>
        </w:rPr>
        <w:t>6</w:t>
      </w:r>
      <w:r w:rsidR="00C026A9" w:rsidRPr="008E23E7">
        <w:rPr>
          <w:rFonts w:hint="cs"/>
          <w:rtl/>
        </w:rPr>
        <w:t xml:space="preserve"> </w:t>
      </w:r>
      <w:r w:rsidR="00116AA2" w:rsidRPr="008E23E7">
        <w:rPr>
          <w:rFonts w:hint="cs"/>
          <w:rtl/>
        </w:rPr>
        <w:t>(</w:t>
      </w:r>
      <w:r w:rsidR="00C026A9" w:rsidRPr="008E23E7">
        <w:rPr>
          <w:rFonts w:hint="cs"/>
          <w:rtl/>
        </w:rPr>
        <w:t xml:space="preserve">להלן: </w:t>
      </w:r>
      <w:r w:rsidR="00116AA2" w:rsidRPr="008E23E7">
        <w:rPr>
          <w:rFonts w:hint="cs"/>
          <w:rtl/>
        </w:rPr>
        <w:t>"</w:t>
      </w:r>
      <w:r w:rsidR="00116AA2" w:rsidRPr="008E23E7">
        <w:rPr>
          <w:rFonts w:hint="cs"/>
          <w:b/>
          <w:bCs/>
          <w:rtl/>
        </w:rPr>
        <w:t>המועד הקובע</w:t>
      </w:r>
      <w:r w:rsidR="00116AA2" w:rsidRPr="008E23E7">
        <w:rPr>
          <w:rFonts w:hint="cs"/>
          <w:rtl/>
        </w:rPr>
        <w:t>").</w:t>
      </w:r>
      <w:r w:rsidR="00116AA2" w:rsidRPr="008E23E7">
        <w:rPr>
          <w:rtl/>
        </w:rPr>
        <w:t xml:space="preserve"> </w:t>
      </w:r>
      <w:r w:rsidR="00DC54EC" w:rsidRPr="008E23E7">
        <w:rPr>
          <w:rFonts w:hint="cs"/>
          <w:rtl/>
        </w:rPr>
        <w:t xml:space="preserve">בעלי מניות יכולים להשתתף ולהצביע בעצמם או על ידי שלוח. </w:t>
      </w:r>
      <w:r w:rsidR="002E2B70" w:rsidRPr="008E23E7">
        <w:rPr>
          <w:rFonts w:ascii="Arial" w:hAnsi="Arial" w:hint="cs"/>
          <w:rtl/>
        </w:rPr>
        <w:t xml:space="preserve">על בעל מניה המעוניין להצביע ע"י כתב מינוי בנוסח המצורף </w:t>
      </w:r>
      <w:r w:rsidR="00FA36A7" w:rsidRPr="008E23E7">
        <w:rPr>
          <w:rFonts w:ascii="Arial" w:hAnsi="Arial" w:hint="cs"/>
          <w:rtl/>
        </w:rPr>
        <w:t>כ</w:t>
      </w:r>
      <w:r w:rsidR="00FA36A7" w:rsidRPr="008E23E7">
        <w:rPr>
          <w:rFonts w:ascii="Arial" w:hAnsi="Arial" w:hint="cs"/>
          <w:b/>
          <w:bCs/>
          <w:u w:val="single"/>
          <w:rtl/>
        </w:rPr>
        <w:t>נספח ב</w:t>
      </w:r>
      <w:r w:rsidR="00FA36A7" w:rsidRPr="008E23E7">
        <w:rPr>
          <w:rFonts w:ascii="Arial" w:hAnsi="Arial" w:hint="cs"/>
          <w:b/>
          <w:bCs/>
          <w:rtl/>
        </w:rPr>
        <w:t>'</w:t>
      </w:r>
      <w:r w:rsidR="00FA36A7" w:rsidRPr="008E23E7">
        <w:rPr>
          <w:rFonts w:ascii="Arial" w:hAnsi="Arial" w:hint="cs"/>
          <w:rtl/>
        </w:rPr>
        <w:t xml:space="preserve"> </w:t>
      </w:r>
      <w:r w:rsidR="00651082">
        <w:rPr>
          <w:rFonts w:hint="cs"/>
          <w:rtl/>
        </w:rPr>
        <w:t>לדוח הזימון,</w:t>
      </w:r>
      <w:r w:rsidR="002E2B70" w:rsidRPr="008E23E7">
        <w:rPr>
          <w:rFonts w:ascii="Arial" w:hAnsi="Arial" w:hint="cs"/>
          <w:rtl/>
        </w:rPr>
        <w:t xml:space="preserve"> להפקידו במשרדי החברה</w:t>
      </w:r>
      <w:r w:rsidR="000637B9" w:rsidRPr="008E23E7">
        <w:rPr>
          <w:rFonts w:ascii="Arial" w:hAnsi="Arial" w:hint="cs"/>
          <w:rtl/>
        </w:rPr>
        <w:t xml:space="preserve"> </w:t>
      </w:r>
      <w:r w:rsidR="00466E03" w:rsidRPr="008E23E7">
        <w:rPr>
          <w:rFonts w:ascii="Arial" w:hAnsi="Arial" w:hint="cs"/>
          <w:rtl/>
        </w:rPr>
        <w:t xml:space="preserve">או </w:t>
      </w:r>
      <w:r w:rsidR="0051668C" w:rsidRPr="008E23E7">
        <w:rPr>
          <w:rFonts w:hint="cs"/>
          <w:rtl/>
        </w:rPr>
        <w:t>במקום</w:t>
      </w:r>
      <w:r w:rsidR="0051668C" w:rsidRPr="008E23E7">
        <w:rPr>
          <w:rtl/>
        </w:rPr>
        <w:t xml:space="preserve"> </w:t>
      </w:r>
      <w:r w:rsidR="0051668C" w:rsidRPr="008E23E7">
        <w:rPr>
          <w:rFonts w:hint="cs"/>
          <w:rtl/>
        </w:rPr>
        <w:t>המיועד</w:t>
      </w:r>
      <w:r w:rsidR="0051668C" w:rsidRPr="008E23E7">
        <w:rPr>
          <w:rtl/>
        </w:rPr>
        <w:t xml:space="preserve"> </w:t>
      </w:r>
      <w:r w:rsidR="0051668C" w:rsidRPr="008E23E7">
        <w:rPr>
          <w:rFonts w:hint="cs"/>
          <w:rtl/>
        </w:rPr>
        <w:t>לכינוס</w:t>
      </w:r>
      <w:r w:rsidR="0051668C" w:rsidRPr="008E23E7">
        <w:rPr>
          <w:rtl/>
        </w:rPr>
        <w:t xml:space="preserve"> </w:t>
      </w:r>
      <w:proofErr w:type="spellStart"/>
      <w:r w:rsidR="0051668C" w:rsidRPr="008E23E7">
        <w:rPr>
          <w:rFonts w:hint="cs"/>
          <w:rtl/>
        </w:rPr>
        <w:t>האסיפה</w:t>
      </w:r>
      <w:proofErr w:type="spellEnd"/>
      <w:r w:rsidR="00466E03" w:rsidRPr="008E23E7">
        <w:rPr>
          <w:rFonts w:hint="cs"/>
          <w:rtl/>
        </w:rPr>
        <w:t xml:space="preserve">, </w:t>
      </w:r>
      <w:r w:rsidR="002E2B70" w:rsidRPr="008E23E7">
        <w:rPr>
          <w:rFonts w:ascii="Arial" w:hAnsi="Arial" w:hint="cs"/>
          <w:rtl/>
        </w:rPr>
        <w:t>לא פחות מ-48 שעות</w:t>
      </w:r>
      <w:r w:rsidR="002E2B70" w:rsidRPr="008E23E7">
        <w:rPr>
          <w:rFonts w:ascii="Arial" w:hAnsi="Arial"/>
          <w:rtl/>
        </w:rPr>
        <w:t xml:space="preserve"> </w:t>
      </w:r>
      <w:r w:rsidR="002E2B70" w:rsidRPr="008E23E7">
        <w:rPr>
          <w:rFonts w:ascii="Arial" w:hAnsi="Arial" w:hint="cs"/>
          <w:rtl/>
        </w:rPr>
        <w:t xml:space="preserve">לפני תחילת </w:t>
      </w:r>
      <w:proofErr w:type="spellStart"/>
      <w:r w:rsidR="002E2B70" w:rsidRPr="008E23E7">
        <w:rPr>
          <w:rFonts w:ascii="Arial" w:hAnsi="Arial" w:hint="cs"/>
          <w:rtl/>
        </w:rPr>
        <w:t>האסיפה</w:t>
      </w:r>
      <w:proofErr w:type="spellEnd"/>
      <w:r w:rsidR="002E2B70" w:rsidRPr="008E23E7">
        <w:rPr>
          <w:rFonts w:ascii="Arial" w:hAnsi="Arial" w:hint="cs"/>
          <w:rtl/>
        </w:rPr>
        <w:t xml:space="preserve">. </w:t>
      </w:r>
    </w:p>
    <w:p w14:paraId="4626DBE7" w14:textId="77777777" w:rsidR="00F41708" w:rsidRPr="008E23E7" w:rsidRDefault="00A25F62" w:rsidP="00BB61F1">
      <w:pPr>
        <w:pStyle w:val="a"/>
        <w:numPr>
          <w:ilvl w:val="0"/>
          <w:numId w:val="0"/>
        </w:numPr>
        <w:spacing w:before="120" w:line="360" w:lineRule="auto"/>
        <w:ind w:left="-947" w:right="0"/>
        <w:rPr>
          <w:rFonts w:ascii="Arial" w:hAnsi="Arial"/>
          <w:rtl/>
        </w:rPr>
      </w:pPr>
      <w:r w:rsidRPr="008E23E7">
        <w:rPr>
          <w:rFonts w:hint="cs"/>
          <w:bCs/>
          <w:u w:val="single"/>
          <w:rtl/>
        </w:rPr>
        <w:t xml:space="preserve">כתב הצבעה, הצבעה </w:t>
      </w:r>
      <w:r w:rsidRPr="008E23E7">
        <w:rPr>
          <w:rFonts w:hint="cs"/>
          <w:b/>
          <w:bCs/>
          <w:u w:val="single"/>
          <w:rtl/>
        </w:rPr>
        <w:t>אלקטרונית</w:t>
      </w:r>
      <w:r w:rsidRPr="008E23E7">
        <w:rPr>
          <w:rFonts w:hint="cs"/>
          <w:bCs/>
          <w:u w:val="single"/>
          <w:rtl/>
        </w:rPr>
        <w:t xml:space="preserve"> והודעות עמדה</w:t>
      </w:r>
    </w:p>
    <w:p w14:paraId="5BCF1571" w14:textId="0024DF56" w:rsidR="00CA4937" w:rsidRPr="008E23E7" w:rsidRDefault="00A25F62" w:rsidP="003373A0">
      <w:pPr>
        <w:pStyle w:val="a"/>
        <w:numPr>
          <w:ilvl w:val="0"/>
          <w:numId w:val="0"/>
        </w:numPr>
        <w:spacing w:line="360" w:lineRule="auto"/>
        <w:ind w:left="-949" w:right="0"/>
        <w:rPr>
          <w:rFonts w:ascii="Arial" w:hAnsi="Arial"/>
        </w:rPr>
      </w:pPr>
      <w:r w:rsidRPr="008E23E7">
        <w:rPr>
          <w:rFonts w:ascii="Arial" w:hAnsi="Arial" w:hint="cs"/>
          <w:rtl/>
        </w:rPr>
        <w:t xml:space="preserve">המועד האחרון להמצאת כתב ההצבעה למשרדה הרשום של החברה, הינו עד ארבע (4) שעות לפני מועד </w:t>
      </w:r>
      <w:proofErr w:type="spellStart"/>
      <w:r w:rsidRPr="008E23E7">
        <w:rPr>
          <w:rFonts w:ascii="Arial" w:hAnsi="Arial" w:hint="cs"/>
          <w:rtl/>
        </w:rPr>
        <w:t>האסיפה</w:t>
      </w:r>
      <w:proofErr w:type="spellEnd"/>
      <w:r w:rsidRPr="008E23E7">
        <w:rPr>
          <w:rFonts w:ascii="Arial" w:hAnsi="Arial" w:hint="cs"/>
          <w:rtl/>
        </w:rPr>
        <w:t xml:space="preserve">, קרי עד ליום </w:t>
      </w:r>
      <w:r w:rsidR="004179AF">
        <w:rPr>
          <w:rFonts w:hint="cs"/>
          <w:b/>
          <w:bCs/>
          <w:rtl/>
        </w:rPr>
        <w:t>ג</w:t>
      </w:r>
      <w:r w:rsidR="00C026A9" w:rsidRPr="008E23E7">
        <w:rPr>
          <w:rFonts w:hint="cs"/>
          <w:b/>
          <w:bCs/>
          <w:rtl/>
        </w:rPr>
        <w:t>',</w:t>
      </w:r>
      <w:r w:rsidR="00C026A9" w:rsidRPr="008E23E7">
        <w:rPr>
          <w:rFonts w:hint="cs"/>
          <w:rtl/>
        </w:rPr>
        <w:t xml:space="preserve"> </w:t>
      </w:r>
      <w:r w:rsidR="004179AF">
        <w:rPr>
          <w:rFonts w:hint="cs"/>
          <w:b/>
          <w:bCs/>
          <w:rtl/>
        </w:rPr>
        <w:t>12</w:t>
      </w:r>
      <w:r w:rsidR="003373A0" w:rsidRPr="008E23E7">
        <w:rPr>
          <w:rFonts w:hint="cs"/>
          <w:b/>
          <w:bCs/>
          <w:rtl/>
        </w:rPr>
        <w:t xml:space="preserve"> ב</w:t>
      </w:r>
      <w:r w:rsidR="004179AF">
        <w:rPr>
          <w:rFonts w:hint="cs"/>
          <w:b/>
          <w:bCs/>
          <w:rtl/>
        </w:rPr>
        <w:t>מאי</w:t>
      </w:r>
      <w:r w:rsidR="00C026A9" w:rsidRPr="008E23E7">
        <w:rPr>
          <w:rFonts w:hint="cs"/>
          <w:b/>
          <w:bCs/>
          <w:rtl/>
        </w:rPr>
        <w:t xml:space="preserve"> 202</w:t>
      </w:r>
      <w:r w:rsidR="004179AF">
        <w:rPr>
          <w:rFonts w:hint="cs"/>
          <w:b/>
          <w:bCs/>
          <w:rtl/>
        </w:rPr>
        <w:t>6</w:t>
      </w:r>
      <w:r w:rsidR="00EB11D5" w:rsidRPr="008E23E7">
        <w:rPr>
          <w:rFonts w:ascii="Arial" w:hAnsi="Arial" w:hint="cs"/>
          <w:b/>
          <w:bCs/>
          <w:rtl/>
        </w:rPr>
        <w:t>, בשעה 1</w:t>
      </w:r>
      <w:r w:rsidR="00C026A9" w:rsidRPr="008E23E7">
        <w:rPr>
          <w:rFonts w:ascii="Arial" w:hAnsi="Arial" w:hint="cs"/>
          <w:b/>
          <w:bCs/>
          <w:rtl/>
        </w:rPr>
        <w:t>3</w:t>
      </w:r>
      <w:r w:rsidR="00EB11D5" w:rsidRPr="008E23E7">
        <w:rPr>
          <w:rFonts w:ascii="Arial" w:hAnsi="Arial" w:hint="cs"/>
          <w:b/>
          <w:bCs/>
          <w:rtl/>
        </w:rPr>
        <w:t>:00</w:t>
      </w:r>
      <w:r w:rsidRPr="008E23E7">
        <w:rPr>
          <w:rFonts w:ascii="Arial" w:hAnsi="Arial" w:hint="cs"/>
          <w:rtl/>
        </w:rPr>
        <w:t xml:space="preserve">. בנוסף, בעל מניות רשאי להצביע </w:t>
      </w:r>
      <w:proofErr w:type="spellStart"/>
      <w:r w:rsidRPr="008E23E7">
        <w:rPr>
          <w:rFonts w:ascii="Arial" w:hAnsi="Arial" w:hint="cs"/>
          <w:rtl/>
        </w:rPr>
        <w:t>באסיפה</w:t>
      </w:r>
      <w:proofErr w:type="spellEnd"/>
      <w:r w:rsidRPr="008E23E7">
        <w:rPr>
          <w:rFonts w:ascii="Arial" w:hAnsi="Arial" w:hint="cs"/>
          <w:rtl/>
        </w:rPr>
        <w:t>, בכל הנושאים אשר על סדר היום, גם באמצעות מערכת ההצבעה האלקטרונית</w:t>
      </w:r>
      <w:r w:rsidR="00FE4687" w:rsidRPr="008E23E7">
        <w:rPr>
          <w:rFonts w:ascii="Arial" w:hAnsi="Arial" w:hint="cs"/>
          <w:rtl/>
        </w:rPr>
        <w:t>, עד</w:t>
      </w:r>
      <w:r w:rsidR="00694505" w:rsidRPr="008E23E7">
        <w:rPr>
          <w:rFonts w:ascii="Arial" w:hAnsi="Arial" w:hint="cs"/>
          <w:rtl/>
        </w:rPr>
        <w:t xml:space="preserve"> שש (6) </w:t>
      </w:r>
      <w:r w:rsidR="00FE4687" w:rsidRPr="008E23E7">
        <w:rPr>
          <w:rFonts w:ascii="Arial" w:hAnsi="Arial" w:hint="cs"/>
          <w:rtl/>
        </w:rPr>
        <w:t xml:space="preserve">שעות לפני מועד כינוס </w:t>
      </w:r>
      <w:proofErr w:type="spellStart"/>
      <w:r w:rsidR="00FE4687" w:rsidRPr="008E23E7">
        <w:rPr>
          <w:rFonts w:ascii="Arial" w:hAnsi="Arial" w:hint="cs"/>
          <w:rtl/>
        </w:rPr>
        <w:t>האסיפה</w:t>
      </w:r>
      <w:proofErr w:type="spellEnd"/>
      <w:r w:rsidR="00FE4687" w:rsidRPr="008E23E7">
        <w:rPr>
          <w:rFonts w:ascii="Arial" w:hAnsi="Arial" w:hint="cs"/>
          <w:rtl/>
        </w:rPr>
        <w:t>, קרי עד ליום</w:t>
      </w:r>
      <w:r w:rsidR="00EB11D5" w:rsidRPr="008E23E7">
        <w:rPr>
          <w:rFonts w:ascii="Arial" w:hAnsi="Arial" w:hint="cs"/>
          <w:rtl/>
        </w:rPr>
        <w:t xml:space="preserve"> </w:t>
      </w:r>
      <w:bookmarkStart w:id="0" w:name="_Hlk99776417"/>
      <w:r w:rsidR="004179AF">
        <w:rPr>
          <w:rFonts w:hint="cs"/>
          <w:b/>
          <w:bCs/>
          <w:rtl/>
        </w:rPr>
        <w:t>ג</w:t>
      </w:r>
      <w:r w:rsidR="00C026A9" w:rsidRPr="008E23E7">
        <w:rPr>
          <w:rFonts w:hint="cs"/>
          <w:b/>
          <w:bCs/>
          <w:rtl/>
        </w:rPr>
        <w:t>',</w:t>
      </w:r>
      <w:r w:rsidR="00C026A9" w:rsidRPr="008E23E7">
        <w:rPr>
          <w:rFonts w:hint="cs"/>
          <w:rtl/>
        </w:rPr>
        <w:t xml:space="preserve"> </w:t>
      </w:r>
      <w:r w:rsidR="003373A0" w:rsidRPr="008E23E7">
        <w:rPr>
          <w:rFonts w:hint="cs"/>
          <w:b/>
          <w:bCs/>
          <w:rtl/>
        </w:rPr>
        <w:t>1</w:t>
      </w:r>
      <w:r w:rsidR="004179AF">
        <w:rPr>
          <w:rFonts w:hint="cs"/>
          <w:b/>
          <w:bCs/>
          <w:rtl/>
        </w:rPr>
        <w:t>2</w:t>
      </w:r>
      <w:r w:rsidR="003373A0" w:rsidRPr="008E23E7">
        <w:rPr>
          <w:rFonts w:hint="cs"/>
          <w:b/>
          <w:bCs/>
          <w:rtl/>
        </w:rPr>
        <w:t xml:space="preserve"> ב</w:t>
      </w:r>
      <w:r w:rsidR="004179AF">
        <w:rPr>
          <w:rFonts w:hint="cs"/>
          <w:b/>
          <w:bCs/>
          <w:rtl/>
        </w:rPr>
        <w:t>מאי</w:t>
      </w:r>
      <w:r w:rsidR="00C026A9" w:rsidRPr="008E23E7">
        <w:rPr>
          <w:rFonts w:hint="cs"/>
          <w:b/>
          <w:bCs/>
          <w:rtl/>
        </w:rPr>
        <w:t xml:space="preserve"> 202</w:t>
      </w:r>
      <w:r w:rsidR="004179AF">
        <w:rPr>
          <w:rFonts w:hint="cs"/>
          <w:b/>
          <w:bCs/>
          <w:rtl/>
        </w:rPr>
        <w:t>6</w:t>
      </w:r>
      <w:r w:rsidR="00EB11D5" w:rsidRPr="008E23E7">
        <w:rPr>
          <w:rFonts w:ascii="Arial" w:hAnsi="Arial" w:hint="cs"/>
          <w:b/>
          <w:bCs/>
          <w:rtl/>
        </w:rPr>
        <w:t xml:space="preserve">, </w:t>
      </w:r>
      <w:r w:rsidR="00FE4687" w:rsidRPr="008E23E7">
        <w:rPr>
          <w:rFonts w:ascii="Arial" w:hAnsi="Arial" w:hint="cs"/>
          <w:b/>
          <w:bCs/>
          <w:rtl/>
        </w:rPr>
        <w:t xml:space="preserve">בשעה </w:t>
      </w:r>
      <w:r w:rsidR="00EB11D5" w:rsidRPr="008E23E7">
        <w:rPr>
          <w:rFonts w:ascii="Arial" w:hAnsi="Arial" w:hint="cs"/>
          <w:b/>
          <w:bCs/>
          <w:rtl/>
        </w:rPr>
        <w:t>1</w:t>
      </w:r>
      <w:r w:rsidR="00C026A9" w:rsidRPr="008E23E7">
        <w:rPr>
          <w:rFonts w:ascii="Arial" w:hAnsi="Arial" w:hint="cs"/>
          <w:b/>
          <w:bCs/>
          <w:rtl/>
        </w:rPr>
        <w:t>1</w:t>
      </w:r>
      <w:r w:rsidR="00EB11D5" w:rsidRPr="008E23E7">
        <w:rPr>
          <w:rFonts w:ascii="Arial" w:hAnsi="Arial" w:hint="cs"/>
          <w:b/>
          <w:bCs/>
          <w:rtl/>
        </w:rPr>
        <w:t>:00</w:t>
      </w:r>
      <w:bookmarkEnd w:id="0"/>
      <w:r w:rsidR="00604A77" w:rsidRPr="008E23E7">
        <w:rPr>
          <w:rFonts w:ascii="Arial" w:hAnsi="Arial" w:hint="cs"/>
          <w:rtl/>
        </w:rPr>
        <w:t xml:space="preserve"> </w:t>
      </w:r>
      <w:r w:rsidR="00604A77" w:rsidRPr="008E23E7">
        <w:rPr>
          <w:rtl/>
        </w:rPr>
        <w:t>או במועד מוקדם יותר שייקבע על ידי רשות ניירות ערך ובלבד שלא יעלה על 12 שעות</w:t>
      </w:r>
      <w:r w:rsidR="00604A77" w:rsidRPr="008E23E7">
        <w:rPr>
          <w:rFonts w:hint="cs"/>
          <w:rtl/>
        </w:rPr>
        <w:t xml:space="preserve"> </w:t>
      </w:r>
      <w:r w:rsidR="00604A77" w:rsidRPr="008E23E7">
        <w:rPr>
          <w:rtl/>
        </w:rPr>
        <w:t xml:space="preserve">לפני מועד כינוס </w:t>
      </w:r>
      <w:proofErr w:type="spellStart"/>
      <w:r w:rsidR="00604A77" w:rsidRPr="008E23E7">
        <w:rPr>
          <w:rtl/>
        </w:rPr>
        <w:t>האסיפה</w:t>
      </w:r>
      <w:proofErr w:type="spellEnd"/>
      <w:r w:rsidR="00FE4687" w:rsidRPr="008E23E7">
        <w:rPr>
          <w:rFonts w:ascii="Arial" w:hAnsi="Arial" w:hint="cs"/>
          <w:rtl/>
        </w:rPr>
        <w:t xml:space="preserve">. </w:t>
      </w:r>
      <w:r w:rsidR="00DC54EC" w:rsidRPr="008E23E7">
        <w:rPr>
          <w:rFonts w:ascii="Arial" w:hAnsi="Arial"/>
          <w:rtl/>
        </w:rPr>
        <w:t>המועד האחרון להמצאת הודעות עמדה</w:t>
      </w:r>
      <w:r w:rsidR="00DC54EC" w:rsidRPr="008E23E7">
        <w:rPr>
          <w:rFonts w:ascii="Arial" w:hAnsi="Arial" w:hint="cs"/>
          <w:rtl/>
        </w:rPr>
        <w:t xml:space="preserve"> מטעם בעל מניות לחברה הינו עד עשרה (10) ימים לפני מועד </w:t>
      </w:r>
      <w:proofErr w:type="spellStart"/>
      <w:r w:rsidR="00DC54EC" w:rsidRPr="008E23E7">
        <w:rPr>
          <w:rFonts w:ascii="Arial" w:hAnsi="Arial" w:hint="cs"/>
          <w:rtl/>
        </w:rPr>
        <w:t>האסיפה</w:t>
      </w:r>
      <w:proofErr w:type="spellEnd"/>
      <w:r w:rsidR="002C468A">
        <w:rPr>
          <w:rFonts w:ascii="Arial" w:hAnsi="Arial" w:hint="cs"/>
          <w:rtl/>
        </w:rPr>
        <w:t>.</w:t>
      </w:r>
    </w:p>
    <w:p w14:paraId="327678CD" w14:textId="77777777" w:rsidR="000E09C3" w:rsidRPr="005A6CEC" w:rsidRDefault="00624C9A" w:rsidP="000631A2">
      <w:pPr>
        <w:pStyle w:val="a"/>
        <w:numPr>
          <w:ilvl w:val="0"/>
          <w:numId w:val="0"/>
        </w:numPr>
        <w:tabs>
          <w:tab w:val="num" w:pos="846"/>
        </w:tabs>
        <w:spacing w:before="120" w:after="120" w:line="360" w:lineRule="auto"/>
        <w:ind w:left="-949" w:right="0"/>
        <w:rPr>
          <w:rtl/>
        </w:rPr>
      </w:pPr>
      <w:r w:rsidRPr="008E23E7">
        <w:rPr>
          <w:rFonts w:hint="cs"/>
          <w:rtl/>
        </w:rPr>
        <w:t xml:space="preserve">לפרטים נוספים אודות </w:t>
      </w:r>
      <w:proofErr w:type="spellStart"/>
      <w:r w:rsidRPr="008E23E7">
        <w:rPr>
          <w:rFonts w:hint="cs"/>
          <w:rtl/>
        </w:rPr>
        <w:t>האסיפה</w:t>
      </w:r>
      <w:proofErr w:type="spellEnd"/>
      <w:r w:rsidRPr="008E23E7">
        <w:rPr>
          <w:rFonts w:hint="cs"/>
          <w:rtl/>
        </w:rPr>
        <w:t xml:space="preserve">, ראו </w:t>
      </w:r>
      <w:r w:rsidR="000631A2">
        <w:rPr>
          <w:rFonts w:hint="cs"/>
          <w:rtl/>
        </w:rPr>
        <w:t>דוח הזימון</w:t>
      </w:r>
      <w:r w:rsidRPr="00140244">
        <w:rPr>
          <w:rFonts w:ascii="David" w:hAnsi="David"/>
          <w:rtl/>
        </w:rPr>
        <w:t xml:space="preserve">, באתר ההפצה של רשות ניירות ערך בכתובת </w:t>
      </w:r>
      <w:hyperlink r:id="rId8" w:history="1">
        <w:r w:rsidRPr="00140244">
          <w:rPr>
            <w:rStyle w:val="Hyperlink"/>
            <w:rFonts w:ascii="David" w:hAnsi="David"/>
          </w:rPr>
          <w:t>http://www.magna.isa.gov.il</w:t>
        </w:r>
      </w:hyperlink>
      <w:r w:rsidRPr="00140244">
        <w:rPr>
          <w:rFonts w:ascii="David" w:hAnsi="David"/>
        </w:rPr>
        <w:t xml:space="preserve"> </w:t>
      </w:r>
      <w:r w:rsidRPr="00140244">
        <w:rPr>
          <w:rFonts w:ascii="David" w:hAnsi="David"/>
          <w:rtl/>
        </w:rPr>
        <w:t xml:space="preserve"> ובאתר האינטרנט של הבורסה</w:t>
      </w:r>
      <w:r w:rsidRPr="00427289">
        <w:rPr>
          <w:rFonts w:hint="cs"/>
          <w:rtl/>
        </w:rPr>
        <w:t xml:space="preserve"> לניירות ערך בתל אביב בע"מ, בכתובת </w:t>
      </w:r>
      <w:hyperlink r:id="rId9" w:history="1">
        <w:r w:rsidRPr="00427289">
          <w:rPr>
            <w:rStyle w:val="Hyperlink"/>
          </w:rPr>
          <w:t>http://maya.tase.co.il</w:t>
        </w:r>
      </w:hyperlink>
      <w:r w:rsidR="005A6CEC">
        <w:rPr>
          <w:rFonts w:hint="cs"/>
          <w:rtl/>
        </w:rPr>
        <w:t xml:space="preserve">. </w:t>
      </w:r>
    </w:p>
    <w:p w14:paraId="060527C5" w14:textId="77777777" w:rsidR="00E60CF0" w:rsidRPr="00086963" w:rsidRDefault="009D5092" w:rsidP="00086963">
      <w:pPr>
        <w:tabs>
          <w:tab w:val="left" w:pos="5288"/>
          <w:tab w:val="left" w:pos="5572"/>
        </w:tabs>
        <w:spacing w:line="360" w:lineRule="auto"/>
        <w:ind w:left="971" w:firstLine="1909"/>
        <w:jc w:val="center"/>
        <w:rPr>
          <w:b/>
          <w:bCs/>
          <w:rtl/>
        </w:rPr>
      </w:pPr>
      <w:r w:rsidRPr="00086963">
        <w:rPr>
          <w:rFonts w:hint="cs"/>
          <w:rtl/>
        </w:rPr>
        <w:t xml:space="preserve"> </w:t>
      </w:r>
      <w:r w:rsidR="000639C1" w:rsidRPr="00086963">
        <w:rPr>
          <w:rFonts w:hint="cs"/>
          <w:b/>
          <w:bCs/>
          <w:rtl/>
        </w:rPr>
        <w:t>בכבוד רב,</w:t>
      </w:r>
    </w:p>
    <w:p w14:paraId="0ED35522" w14:textId="77777777" w:rsidR="009D5092" w:rsidRPr="00466443" w:rsidRDefault="00B7096C" w:rsidP="00466443">
      <w:pPr>
        <w:tabs>
          <w:tab w:val="left" w:pos="5288"/>
          <w:tab w:val="left" w:pos="5572"/>
        </w:tabs>
        <w:spacing w:line="360" w:lineRule="auto"/>
        <w:ind w:left="971" w:firstLine="1909"/>
        <w:jc w:val="center"/>
        <w:rPr>
          <w:b/>
          <w:bCs/>
        </w:rPr>
      </w:pPr>
      <w:proofErr w:type="spellStart"/>
      <w:r>
        <w:rPr>
          <w:rFonts w:hint="cs"/>
          <w:b/>
          <w:bCs/>
          <w:rtl/>
        </w:rPr>
        <w:t>אימאג'סט</w:t>
      </w:r>
      <w:proofErr w:type="spellEnd"/>
      <w:r>
        <w:rPr>
          <w:rFonts w:hint="cs"/>
          <w:b/>
          <w:bCs/>
          <w:rtl/>
        </w:rPr>
        <w:t xml:space="preserve"> אינטרנשיונל (</w:t>
      </w:r>
      <w:proofErr w:type="spellStart"/>
      <w:r>
        <w:rPr>
          <w:rFonts w:hint="cs"/>
          <w:b/>
          <w:bCs/>
          <w:rtl/>
        </w:rPr>
        <w:t>איי.אס.איי</w:t>
      </w:r>
      <w:proofErr w:type="spellEnd"/>
      <w:r>
        <w:rPr>
          <w:rFonts w:hint="cs"/>
          <w:b/>
          <w:bCs/>
          <w:rtl/>
        </w:rPr>
        <w:t>)</w:t>
      </w:r>
      <w:r w:rsidR="009D5092" w:rsidRPr="00466443">
        <w:rPr>
          <w:rFonts w:hint="cs"/>
          <w:b/>
          <w:bCs/>
          <w:rtl/>
        </w:rPr>
        <w:t xml:space="preserve"> בע</w:t>
      </w:r>
      <w:r w:rsidR="009D5092" w:rsidRPr="00466443">
        <w:rPr>
          <w:b/>
          <w:bCs/>
          <w:rtl/>
        </w:rPr>
        <w:t>"</w:t>
      </w:r>
      <w:r w:rsidR="009D5092" w:rsidRPr="00466443">
        <w:rPr>
          <w:rFonts w:hint="cs"/>
          <w:b/>
          <w:bCs/>
          <w:rtl/>
        </w:rPr>
        <w:t>מ</w:t>
      </w:r>
    </w:p>
    <w:p w14:paraId="5C75C567" w14:textId="77777777" w:rsidR="00086963" w:rsidRDefault="00086963" w:rsidP="00086963">
      <w:pPr>
        <w:spacing w:line="360" w:lineRule="auto"/>
        <w:ind w:right="-1276"/>
        <w:jc w:val="left"/>
        <w:rPr>
          <w:rtl/>
        </w:rPr>
      </w:pPr>
    </w:p>
    <w:sectPr w:rsidR="00086963" w:rsidSect="00936B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8" w:right="1800" w:bottom="1440" w:left="99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9D542" w14:textId="77777777" w:rsidR="002A1C84" w:rsidRDefault="002A1C84" w:rsidP="00CA411D">
      <w:pPr>
        <w:spacing w:line="240" w:lineRule="auto"/>
      </w:pPr>
      <w:r>
        <w:separator/>
      </w:r>
    </w:p>
  </w:endnote>
  <w:endnote w:type="continuationSeparator" w:id="0">
    <w:p w14:paraId="1CCD99C0" w14:textId="77777777" w:rsidR="002A1C84" w:rsidRDefault="002A1C84" w:rsidP="00CA41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F30F" w14:textId="77777777" w:rsidR="00C026A9" w:rsidRDefault="00C026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1D8F" w14:textId="77777777" w:rsidR="00C026A9" w:rsidRDefault="00C026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A7C59" w14:textId="77777777" w:rsidR="00C026A9" w:rsidRDefault="00C02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818E2" w14:textId="77777777" w:rsidR="002A1C84" w:rsidRDefault="002A1C84" w:rsidP="00CA411D">
      <w:pPr>
        <w:spacing w:line="240" w:lineRule="auto"/>
      </w:pPr>
      <w:r>
        <w:separator/>
      </w:r>
    </w:p>
  </w:footnote>
  <w:footnote w:type="continuationSeparator" w:id="0">
    <w:p w14:paraId="1836A9CD" w14:textId="77777777" w:rsidR="002A1C84" w:rsidRDefault="002A1C84" w:rsidP="00CA41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C401" w14:textId="77777777" w:rsidR="00C026A9" w:rsidRDefault="00C026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8E21" w14:textId="77777777" w:rsidR="005972B2" w:rsidRDefault="005972B2">
    <w:pPr>
      <w:pStyle w:val="Header"/>
      <w:jc w:val="center"/>
    </w:pPr>
    <w:r>
      <w:rPr>
        <w:rFonts w:hint="cs"/>
        <w:rtl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5A6CEC">
      <w:rPr>
        <w:noProof/>
        <w:rtl/>
      </w:rPr>
      <w:t>2</w:t>
    </w:r>
    <w:r>
      <w:fldChar w:fldCharType="end"/>
    </w:r>
    <w:r>
      <w:rPr>
        <w:rFonts w:hint="cs"/>
        <w:rtl/>
      </w:rPr>
      <w:t>-</w:t>
    </w:r>
  </w:p>
  <w:p w14:paraId="39F73F10" w14:textId="77777777" w:rsidR="005972B2" w:rsidRDefault="005972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F8E6F" w14:textId="77777777" w:rsidR="00C026A9" w:rsidRDefault="00C02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82391"/>
    <w:multiLevelType w:val="hybridMultilevel"/>
    <w:tmpl w:val="41C24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223BF"/>
    <w:multiLevelType w:val="hybridMultilevel"/>
    <w:tmpl w:val="F670DB68"/>
    <w:lvl w:ilvl="0" w:tplc="3FDC552C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385340"/>
    <w:multiLevelType w:val="multilevel"/>
    <w:tmpl w:val="0E1231E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53459B"/>
    <w:multiLevelType w:val="hybridMultilevel"/>
    <w:tmpl w:val="14543854"/>
    <w:lvl w:ilvl="0" w:tplc="815C22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107FD"/>
    <w:multiLevelType w:val="multilevel"/>
    <w:tmpl w:val="3FF4C5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5" w15:restartNumberingAfterBreak="0">
    <w:nsid w:val="38E161D7"/>
    <w:multiLevelType w:val="hybridMultilevel"/>
    <w:tmpl w:val="15FCC5BA"/>
    <w:lvl w:ilvl="0" w:tplc="66322760">
      <w:start w:val="1"/>
      <w:numFmt w:val="decimal"/>
      <w:lvlText w:val="%1."/>
      <w:lvlJc w:val="left"/>
      <w:pPr>
        <w:ind w:left="-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" w:hanging="360"/>
      </w:pPr>
    </w:lvl>
    <w:lvl w:ilvl="2" w:tplc="0409001B" w:tentative="1">
      <w:start w:val="1"/>
      <w:numFmt w:val="lowerRoman"/>
      <w:lvlText w:val="%3."/>
      <w:lvlJc w:val="right"/>
      <w:pPr>
        <w:ind w:left="1135" w:hanging="180"/>
      </w:pPr>
    </w:lvl>
    <w:lvl w:ilvl="3" w:tplc="0409000F" w:tentative="1">
      <w:start w:val="1"/>
      <w:numFmt w:val="decimal"/>
      <w:lvlText w:val="%4."/>
      <w:lvlJc w:val="left"/>
      <w:pPr>
        <w:ind w:left="1855" w:hanging="360"/>
      </w:pPr>
    </w:lvl>
    <w:lvl w:ilvl="4" w:tplc="04090019" w:tentative="1">
      <w:start w:val="1"/>
      <w:numFmt w:val="lowerLetter"/>
      <w:lvlText w:val="%5."/>
      <w:lvlJc w:val="left"/>
      <w:pPr>
        <w:ind w:left="2575" w:hanging="360"/>
      </w:pPr>
    </w:lvl>
    <w:lvl w:ilvl="5" w:tplc="0409001B" w:tentative="1">
      <w:start w:val="1"/>
      <w:numFmt w:val="lowerRoman"/>
      <w:lvlText w:val="%6."/>
      <w:lvlJc w:val="right"/>
      <w:pPr>
        <w:ind w:left="3295" w:hanging="180"/>
      </w:pPr>
    </w:lvl>
    <w:lvl w:ilvl="6" w:tplc="0409000F" w:tentative="1">
      <w:start w:val="1"/>
      <w:numFmt w:val="decimal"/>
      <w:lvlText w:val="%7."/>
      <w:lvlJc w:val="left"/>
      <w:pPr>
        <w:ind w:left="4015" w:hanging="360"/>
      </w:pPr>
    </w:lvl>
    <w:lvl w:ilvl="7" w:tplc="04090019" w:tentative="1">
      <w:start w:val="1"/>
      <w:numFmt w:val="lowerLetter"/>
      <w:lvlText w:val="%8."/>
      <w:lvlJc w:val="left"/>
      <w:pPr>
        <w:ind w:left="4735" w:hanging="360"/>
      </w:pPr>
    </w:lvl>
    <w:lvl w:ilvl="8" w:tplc="0409001B" w:tentative="1">
      <w:start w:val="1"/>
      <w:numFmt w:val="lowerRoman"/>
      <w:lvlText w:val="%9."/>
      <w:lvlJc w:val="right"/>
      <w:pPr>
        <w:ind w:left="5455" w:hanging="180"/>
      </w:pPr>
    </w:lvl>
  </w:abstractNum>
  <w:abstractNum w:abstractNumId="6" w15:restartNumberingAfterBreak="0">
    <w:nsid w:val="3B1713C4"/>
    <w:multiLevelType w:val="multilevel"/>
    <w:tmpl w:val="258814BC"/>
    <w:lvl w:ilvl="0">
      <w:start w:val="1"/>
      <w:numFmt w:val="decimal"/>
      <w:pStyle w:val="a"/>
      <w:lvlText w:val="%1."/>
      <w:lvlJc w:val="right"/>
      <w:pPr>
        <w:tabs>
          <w:tab w:val="num" w:pos="737"/>
        </w:tabs>
        <w:ind w:left="737" w:hanging="567"/>
      </w:pPr>
      <w:rPr>
        <w:rFonts w:hint="default"/>
        <w:b/>
        <w:bCs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341"/>
        </w:tabs>
        <w:ind w:left="341" w:hanging="341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  <w:rPr>
        <w:rFonts w:hint="default"/>
      </w:rPr>
    </w:lvl>
    <w:lvl w:ilvl="4">
      <w:start w:val="1"/>
      <w:numFmt w:val="decimal"/>
      <w:lvlText w:val="%1.%2.%3.%4.%5."/>
      <w:lvlJc w:val="center"/>
      <w:pPr>
        <w:tabs>
          <w:tab w:val="num" w:pos="4309"/>
        </w:tabs>
        <w:ind w:left="4309" w:hanging="1077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6577"/>
        </w:tabs>
        <w:ind w:left="6577" w:hanging="964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818"/>
        </w:tabs>
        <w:ind w:left="2438" w:hanging="34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498"/>
        </w:tabs>
        <w:ind w:left="3175" w:hanging="397"/>
      </w:pPr>
      <w:rPr>
        <w:rFonts w:hint="default"/>
      </w:rPr>
    </w:lvl>
  </w:abstractNum>
  <w:abstractNum w:abstractNumId="7" w15:restartNumberingAfterBreak="0">
    <w:nsid w:val="3E3D6A69"/>
    <w:multiLevelType w:val="hybridMultilevel"/>
    <w:tmpl w:val="71D0B6EC"/>
    <w:lvl w:ilvl="0" w:tplc="23BC451E">
      <w:start w:val="1"/>
      <w:numFmt w:val="decimal"/>
      <w:lvlText w:val="%1."/>
      <w:lvlJc w:val="left"/>
      <w:pPr>
        <w:ind w:left="260" w:hanging="360"/>
      </w:pPr>
      <w:rPr>
        <w:rFonts w:ascii="Times New Roman" w:eastAsia="Times New Roman" w:hAnsi="Times New Roman" w:cs="David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980" w:hanging="360"/>
      </w:pPr>
    </w:lvl>
    <w:lvl w:ilvl="2" w:tplc="0409001B" w:tentative="1">
      <w:start w:val="1"/>
      <w:numFmt w:val="lowerRoman"/>
      <w:lvlText w:val="%3."/>
      <w:lvlJc w:val="right"/>
      <w:pPr>
        <w:ind w:left="1700" w:hanging="180"/>
      </w:pPr>
    </w:lvl>
    <w:lvl w:ilvl="3" w:tplc="0409000F" w:tentative="1">
      <w:start w:val="1"/>
      <w:numFmt w:val="decimal"/>
      <w:lvlText w:val="%4."/>
      <w:lvlJc w:val="left"/>
      <w:pPr>
        <w:ind w:left="2420" w:hanging="360"/>
      </w:pPr>
    </w:lvl>
    <w:lvl w:ilvl="4" w:tplc="04090019" w:tentative="1">
      <w:start w:val="1"/>
      <w:numFmt w:val="lowerLetter"/>
      <w:lvlText w:val="%5."/>
      <w:lvlJc w:val="left"/>
      <w:pPr>
        <w:ind w:left="3140" w:hanging="360"/>
      </w:pPr>
    </w:lvl>
    <w:lvl w:ilvl="5" w:tplc="0409001B" w:tentative="1">
      <w:start w:val="1"/>
      <w:numFmt w:val="lowerRoman"/>
      <w:lvlText w:val="%6."/>
      <w:lvlJc w:val="right"/>
      <w:pPr>
        <w:ind w:left="3860" w:hanging="180"/>
      </w:pPr>
    </w:lvl>
    <w:lvl w:ilvl="6" w:tplc="0409000F" w:tentative="1">
      <w:start w:val="1"/>
      <w:numFmt w:val="decimal"/>
      <w:lvlText w:val="%7."/>
      <w:lvlJc w:val="left"/>
      <w:pPr>
        <w:ind w:left="4580" w:hanging="360"/>
      </w:pPr>
    </w:lvl>
    <w:lvl w:ilvl="7" w:tplc="04090019" w:tentative="1">
      <w:start w:val="1"/>
      <w:numFmt w:val="lowerLetter"/>
      <w:lvlText w:val="%8."/>
      <w:lvlJc w:val="left"/>
      <w:pPr>
        <w:ind w:left="5300" w:hanging="360"/>
      </w:pPr>
    </w:lvl>
    <w:lvl w:ilvl="8" w:tplc="040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8" w15:restartNumberingAfterBreak="0">
    <w:nsid w:val="67F97B77"/>
    <w:multiLevelType w:val="hybridMultilevel"/>
    <w:tmpl w:val="8438CE6C"/>
    <w:lvl w:ilvl="0" w:tplc="9CD6415A">
      <w:start w:val="1"/>
      <w:numFmt w:val="decimal"/>
      <w:lvlText w:val="%1."/>
      <w:lvlJc w:val="left"/>
      <w:pPr>
        <w:ind w:left="-8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1" w:hanging="360"/>
      </w:pPr>
    </w:lvl>
    <w:lvl w:ilvl="2" w:tplc="0409001B" w:tentative="1">
      <w:start w:val="1"/>
      <w:numFmt w:val="lowerRoman"/>
      <w:lvlText w:val="%3."/>
      <w:lvlJc w:val="right"/>
      <w:pPr>
        <w:ind w:left="609" w:hanging="180"/>
      </w:pPr>
    </w:lvl>
    <w:lvl w:ilvl="3" w:tplc="0409000F" w:tentative="1">
      <w:start w:val="1"/>
      <w:numFmt w:val="decimal"/>
      <w:lvlText w:val="%4."/>
      <w:lvlJc w:val="left"/>
      <w:pPr>
        <w:ind w:left="1329" w:hanging="360"/>
      </w:pPr>
    </w:lvl>
    <w:lvl w:ilvl="4" w:tplc="04090019" w:tentative="1">
      <w:start w:val="1"/>
      <w:numFmt w:val="lowerLetter"/>
      <w:lvlText w:val="%5."/>
      <w:lvlJc w:val="left"/>
      <w:pPr>
        <w:ind w:left="2049" w:hanging="360"/>
      </w:pPr>
    </w:lvl>
    <w:lvl w:ilvl="5" w:tplc="0409001B" w:tentative="1">
      <w:start w:val="1"/>
      <w:numFmt w:val="lowerRoman"/>
      <w:lvlText w:val="%6."/>
      <w:lvlJc w:val="right"/>
      <w:pPr>
        <w:ind w:left="2769" w:hanging="180"/>
      </w:pPr>
    </w:lvl>
    <w:lvl w:ilvl="6" w:tplc="0409000F" w:tentative="1">
      <w:start w:val="1"/>
      <w:numFmt w:val="decimal"/>
      <w:lvlText w:val="%7."/>
      <w:lvlJc w:val="left"/>
      <w:pPr>
        <w:ind w:left="3489" w:hanging="360"/>
      </w:pPr>
    </w:lvl>
    <w:lvl w:ilvl="7" w:tplc="04090019" w:tentative="1">
      <w:start w:val="1"/>
      <w:numFmt w:val="lowerLetter"/>
      <w:lvlText w:val="%8."/>
      <w:lvlJc w:val="left"/>
      <w:pPr>
        <w:ind w:left="4209" w:hanging="360"/>
      </w:pPr>
    </w:lvl>
    <w:lvl w:ilvl="8" w:tplc="0409001B" w:tentative="1">
      <w:start w:val="1"/>
      <w:numFmt w:val="lowerRoman"/>
      <w:lvlText w:val="%9."/>
      <w:lvlJc w:val="right"/>
      <w:pPr>
        <w:ind w:left="4929" w:hanging="180"/>
      </w:pPr>
    </w:lvl>
  </w:abstractNum>
  <w:abstractNum w:abstractNumId="9" w15:restartNumberingAfterBreak="0">
    <w:nsid w:val="70361DFC"/>
    <w:multiLevelType w:val="multilevel"/>
    <w:tmpl w:val="1F7E6F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David" w:hAnsi="David" w:cs="David"/>
        <w:b/>
        <w:bCs/>
        <w:sz w:val="24"/>
        <w:szCs w:val="24"/>
        <w:lang w:bidi="he-IL"/>
      </w:rPr>
    </w:lvl>
    <w:lvl w:ilvl="1">
      <w:start w:val="1"/>
      <w:numFmt w:val="decimal"/>
      <w:lvlText w:val="%1.%2."/>
      <w:lvlJc w:val="left"/>
      <w:pPr>
        <w:tabs>
          <w:tab w:val="num" w:pos="5394"/>
        </w:tabs>
        <w:ind w:left="5394" w:hanging="432"/>
      </w:pPr>
      <w:rPr>
        <w:rFonts w:cs="David"/>
        <w:b w:val="0"/>
        <w:bCs w:val="0"/>
        <w:sz w:val="24"/>
        <w:szCs w:val="24"/>
        <w:lang w:val="en-US" w:bidi="he-IL"/>
      </w:rPr>
    </w:lvl>
    <w:lvl w:ilvl="2">
      <w:start w:val="1"/>
      <w:numFmt w:val="decimal"/>
      <w:lvlText w:val="%1.%2.%3."/>
      <w:lvlJc w:val="left"/>
      <w:pPr>
        <w:tabs>
          <w:tab w:val="num" w:pos="1765"/>
        </w:tabs>
        <w:ind w:left="1549" w:hanging="504"/>
      </w:pPr>
      <w:rPr>
        <w:b w:val="0"/>
        <w:bCs w:val="0"/>
        <w:sz w:val="24"/>
        <w:szCs w:val="24"/>
        <w:lang w:bidi="he-IL"/>
      </w:rPr>
    </w:lvl>
    <w:lvl w:ilvl="3">
      <w:start w:val="1"/>
      <w:numFmt w:val="decimal"/>
      <w:lvlText w:val="%1.%2.%3.%4."/>
      <w:lvlJc w:val="left"/>
      <w:pPr>
        <w:tabs>
          <w:tab w:val="num" w:pos="2485"/>
        </w:tabs>
        <w:ind w:left="2053" w:hanging="648"/>
      </w:pPr>
    </w:lvl>
    <w:lvl w:ilvl="4">
      <w:start w:val="1"/>
      <w:numFmt w:val="decimal"/>
      <w:lvlText w:val="%1.%2.%3.%4.%5."/>
      <w:lvlJc w:val="left"/>
      <w:pPr>
        <w:tabs>
          <w:tab w:val="num" w:pos="2845"/>
        </w:tabs>
        <w:ind w:left="2557" w:hanging="792"/>
      </w:p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061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85"/>
        </w:tabs>
        <w:ind w:left="356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45"/>
        </w:tabs>
        <w:ind w:left="406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65"/>
        </w:tabs>
        <w:ind w:left="4645" w:hanging="1440"/>
      </w:pPr>
    </w:lvl>
  </w:abstractNum>
  <w:num w:numId="1" w16cid:durableId="233903305">
    <w:abstractNumId w:val="2"/>
  </w:num>
  <w:num w:numId="2" w16cid:durableId="388308005">
    <w:abstractNumId w:val="6"/>
  </w:num>
  <w:num w:numId="3" w16cid:durableId="2107799847">
    <w:abstractNumId w:val="0"/>
  </w:num>
  <w:num w:numId="4" w16cid:durableId="414935084">
    <w:abstractNumId w:val="5"/>
  </w:num>
  <w:num w:numId="5" w16cid:durableId="588542850">
    <w:abstractNumId w:val="6"/>
  </w:num>
  <w:num w:numId="6" w16cid:durableId="235744914">
    <w:abstractNumId w:val="8"/>
  </w:num>
  <w:num w:numId="7" w16cid:durableId="1146124265">
    <w:abstractNumId w:val="3"/>
  </w:num>
  <w:num w:numId="8" w16cid:durableId="2050110648">
    <w:abstractNumId w:val="4"/>
  </w:num>
  <w:num w:numId="9" w16cid:durableId="962887055">
    <w:abstractNumId w:val="7"/>
  </w:num>
  <w:num w:numId="10" w16cid:durableId="963075076">
    <w:abstractNumId w:val="6"/>
  </w:num>
  <w:num w:numId="11" w16cid:durableId="1581601290">
    <w:abstractNumId w:val="6"/>
  </w:num>
  <w:num w:numId="12" w16cid:durableId="470907899">
    <w:abstractNumId w:val="6"/>
  </w:num>
  <w:num w:numId="13" w16cid:durableId="384185211">
    <w:abstractNumId w:val="6"/>
  </w:num>
  <w:num w:numId="14" w16cid:durableId="810947798">
    <w:abstractNumId w:val="1"/>
  </w:num>
  <w:num w:numId="15" w16cid:durableId="196428705">
    <w:abstractNumId w:val="6"/>
  </w:num>
  <w:num w:numId="16" w16cid:durableId="914706986">
    <w:abstractNumId w:val="6"/>
  </w:num>
  <w:num w:numId="17" w16cid:durableId="1563058869">
    <w:abstractNumId w:val="6"/>
  </w:num>
  <w:num w:numId="18" w16cid:durableId="2112046741">
    <w:abstractNumId w:val="6"/>
  </w:num>
  <w:num w:numId="19" w16cid:durableId="1983268420">
    <w:abstractNumId w:val="6"/>
  </w:num>
  <w:num w:numId="20" w16cid:durableId="14666587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61646064">
    <w:abstractNumId w:val="6"/>
  </w:num>
  <w:num w:numId="22" w16cid:durableId="1169519147">
    <w:abstractNumId w:val="9"/>
  </w:num>
  <w:num w:numId="23" w16cid:durableId="818301468">
    <w:abstractNumId w:val="6"/>
  </w:num>
  <w:num w:numId="24" w16cid:durableId="170828827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C8"/>
    <w:rsid w:val="00001C7B"/>
    <w:rsid w:val="00006F37"/>
    <w:rsid w:val="00006FB2"/>
    <w:rsid w:val="00014188"/>
    <w:rsid w:val="000171CE"/>
    <w:rsid w:val="00017C95"/>
    <w:rsid w:val="00020B92"/>
    <w:rsid w:val="00022806"/>
    <w:rsid w:val="00026BC8"/>
    <w:rsid w:val="00030C9E"/>
    <w:rsid w:val="000332E8"/>
    <w:rsid w:val="00036874"/>
    <w:rsid w:val="000373C0"/>
    <w:rsid w:val="00037DBE"/>
    <w:rsid w:val="000464BE"/>
    <w:rsid w:val="00050239"/>
    <w:rsid w:val="0005264E"/>
    <w:rsid w:val="000545FA"/>
    <w:rsid w:val="00054BF7"/>
    <w:rsid w:val="0005608A"/>
    <w:rsid w:val="000631A2"/>
    <w:rsid w:val="000637B9"/>
    <w:rsid w:val="000639C1"/>
    <w:rsid w:val="0006410B"/>
    <w:rsid w:val="00064E52"/>
    <w:rsid w:val="00065FB2"/>
    <w:rsid w:val="0007299C"/>
    <w:rsid w:val="00072FF4"/>
    <w:rsid w:val="00077C77"/>
    <w:rsid w:val="00086963"/>
    <w:rsid w:val="00087E27"/>
    <w:rsid w:val="000919A1"/>
    <w:rsid w:val="0009454F"/>
    <w:rsid w:val="000A7953"/>
    <w:rsid w:val="000B4FA4"/>
    <w:rsid w:val="000B5A64"/>
    <w:rsid w:val="000B6369"/>
    <w:rsid w:val="000C016D"/>
    <w:rsid w:val="000C2676"/>
    <w:rsid w:val="000C382D"/>
    <w:rsid w:val="000D1050"/>
    <w:rsid w:val="000D37F1"/>
    <w:rsid w:val="000D4D0D"/>
    <w:rsid w:val="000D7ACC"/>
    <w:rsid w:val="000E09C3"/>
    <w:rsid w:val="000E4DEA"/>
    <w:rsid w:val="000E6619"/>
    <w:rsid w:val="000F3148"/>
    <w:rsid w:val="000F3718"/>
    <w:rsid w:val="000F6DD8"/>
    <w:rsid w:val="00102014"/>
    <w:rsid w:val="00106E5E"/>
    <w:rsid w:val="00110866"/>
    <w:rsid w:val="00110ECE"/>
    <w:rsid w:val="001117F1"/>
    <w:rsid w:val="0011379B"/>
    <w:rsid w:val="001144C1"/>
    <w:rsid w:val="00115CC2"/>
    <w:rsid w:val="001162D1"/>
    <w:rsid w:val="00116AA2"/>
    <w:rsid w:val="001171E5"/>
    <w:rsid w:val="0012417E"/>
    <w:rsid w:val="001246DC"/>
    <w:rsid w:val="0012489F"/>
    <w:rsid w:val="0012643A"/>
    <w:rsid w:val="0013576B"/>
    <w:rsid w:val="001360DD"/>
    <w:rsid w:val="00144654"/>
    <w:rsid w:val="00151200"/>
    <w:rsid w:val="00152481"/>
    <w:rsid w:val="00165CB7"/>
    <w:rsid w:val="00170DD1"/>
    <w:rsid w:val="00171FFE"/>
    <w:rsid w:val="00172F15"/>
    <w:rsid w:val="001761EC"/>
    <w:rsid w:val="0017742E"/>
    <w:rsid w:val="00182A9C"/>
    <w:rsid w:val="00197CBC"/>
    <w:rsid w:val="001A4D2D"/>
    <w:rsid w:val="001B34C5"/>
    <w:rsid w:val="001C1D40"/>
    <w:rsid w:val="001C6101"/>
    <w:rsid w:val="001D520E"/>
    <w:rsid w:val="001D6CB4"/>
    <w:rsid w:val="001D780A"/>
    <w:rsid w:val="001E6061"/>
    <w:rsid w:val="00201689"/>
    <w:rsid w:val="002018D1"/>
    <w:rsid w:val="00204750"/>
    <w:rsid w:val="00206A42"/>
    <w:rsid w:val="00215716"/>
    <w:rsid w:val="00217ABD"/>
    <w:rsid w:val="00220614"/>
    <w:rsid w:val="00221F81"/>
    <w:rsid w:val="00224DED"/>
    <w:rsid w:val="00231716"/>
    <w:rsid w:val="00232D5D"/>
    <w:rsid w:val="002360B2"/>
    <w:rsid w:val="00242228"/>
    <w:rsid w:val="00244B09"/>
    <w:rsid w:val="002501F2"/>
    <w:rsid w:val="0025576A"/>
    <w:rsid w:val="00260EAA"/>
    <w:rsid w:val="00264E78"/>
    <w:rsid w:val="002663E3"/>
    <w:rsid w:val="002671E3"/>
    <w:rsid w:val="002726D5"/>
    <w:rsid w:val="00274245"/>
    <w:rsid w:val="002852AA"/>
    <w:rsid w:val="00285FBD"/>
    <w:rsid w:val="00286330"/>
    <w:rsid w:val="00287212"/>
    <w:rsid w:val="00287731"/>
    <w:rsid w:val="00293D5C"/>
    <w:rsid w:val="00293F35"/>
    <w:rsid w:val="00297B8F"/>
    <w:rsid w:val="002A0303"/>
    <w:rsid w:val="002A1C84"/>
    <w:rsid w:val="002A29CD"/>
    <w:rsid w:val="002A513A"/>
    <w:rsid w:val="002A7FD5"/>
    <w:rsid w:val="002B1823"/>
    <w:rsid w:val="002B4094"/>
    <w:rsid w:val="002B541D"/>
    <w:rsid w:val="002C1536"/>
    <w:rsid w:val="002C468A"/>
    <w:rsid w:val="002D11C5"/>
    <w:rsid w:val="002D5DB5"/>
    <w:rsid w:val="002D78A4"/>
    <w:rsid w:val="002E2B70"/>
    <w:rsid w:val="002F0BFC"/>
    <w:rsid w:val="002F0F12"/>
    <w:rsid w:val="002F1215"/>
    <w:rsid w:val="002F18CA"/>
    <w:rsid w:val="002F4FF0"/>
    <w:rsid w:val="003006B0"/>
    <w:rsid w:val="00302BE6"/>
    <w:rsid w:val="0030422C"/>
    <w:rsid w:val="003116E5"/>
    <w:rsid w:val="00312240"/>
    <w:rsid w:val="00317384"/>
    <w:rsid w:val="00320F92"/>
    <w:rsid w:val="00321BF4"/>
    <w:rsid w:val="003221FF"/>
    <w:rsid w:val="003244B0"/>
    <w:rsid w:val="00325D7D"/>
    <w:rsid w:val="00332AD7"/>
    <w:rsid w:val="003373A0"/>
    <w:rsid w:val="00351FB8"/>
    <w:rsid w:val="0035294C"/>
    <w:rsid w:val="003540C0"/>
    <w:rsid w:val="0035771A"/>
    <w:rsid w:val="00357FD2"/>
    <w:rsid w:val="003635C8"/>
    <w:rsid w:val="003660A8"/>
    <w:rsid w:val="00371686"/>
    <w:rsid w:val="00373416"/>
    <w:rsid w:val="003779CD"/>
    <w:rsid w:val="0038764C"/>
    <w:rsid w:val="00390B17"/>
    <w:rsid w:val="00394478"/>
    <w:rsid w:val="0039571E"/>
    <w:rsid w:val="003A40EE"/>
    <w:rsid w:val="003A7DCE"/>
    <w:rsid w:val="003B09A7"/>
    <w:rsid w:val="003B0A83"/>
    <w:rsid w:val="003C10A3"/>
    <w:rsid w:val="003C132C"/>
    <w:rsid w:val="003C6580"/>
    <w:rsid w:val="003C7AFF"/>
    <w:rsid w:val="003D3333"/>
    <w:rsid w:val="003D6CDE"/>
    <w:rsid w:val="003D6D2F"/>
    <w:rsid w:val="003D6FCE"/>
    <w:rsid w:val="003D7C05"/>
    <w:rsid w:val="003E4FF9"/>
    <w:rsid w:val="003F1002"/>
    <w:rsid w:val="003F3A1B"/>
    <w:rsid w:val="0040139F"/>
    <w:rsid w:val="00403E35"/>
    <w:rsid w:val="00406543"/>
    <w:rsid w:val="00407352"/>
    <w:rsid w:val="004109DF"/>
    <w:rsid w:val="004137BC"/>
    <w:rsid w:val="004179AF"/>
    <w:rsid w:val="0042097B"/>
    <w:rsid w:val="004231E2"/>
    <w:rsid w:val="00424FA2"/>
    <w:rsid w:val="004347B8"/>
    <w:rsid w:val="0044170F"/>
    <w:rsid w:val="00441B0C"/>
    <w:rsid w:val="00441F54"/>
    <w:rsid w:val="00454609"/>
    <w:rsid w:val="004567DF"/>
    <w:rsid w:val="004618A7"/>
    <w:rsid w:val="00464D06"/>
    <w:rsid w:val="00466443"/>
    <w:rsid w:val="00466ABE"/>
    <w:rsid w:val="00466E03"/>
    <w:rsid w:val="00467913"/>
    <w:rsid w:val="00475F42"/>
    <w:rsid w:val="004767D8"/>
    <w:rsid w:val="004937FD"/>
    <w:rsid w:val="00494376"/>
    <w:rsid w:val="00494E60"/>
    <w:rsid w:val="00497B5F"/>
    <w:rsid w:val="004A01C9"/>
    <w:rsid w:val="004A25F3"/>
    <w:rsid w:val="004A60CB"/>
    <w:rsid w:val="004B25D7"/>
    <w:rsid w:val="004C65C5"/>
    <w:rsid w:val="004C7406"/>
    <w:rsid w:val="004C77FE"/>
    <w:rsid w:val="004E6108"/>
    <w:rsid w:val="004F171B"/>
    <w:rsid w:val="00503C7C"/>
    <w:rsid w:val="0050471D"/>
    <w:rsid w:val="00504971"/>
    <w:rsid w:val="00505FB5"/>
    <w:rsid w:val="00512098"/>
    <w:rsid w:val="00513097"/>
    <w:rsid w:val="00514002"/>
    <w:rsid w:val="00515B92"/>
    <w:rsid w:val="0051668C"/>
    <w:rsid w:val="00522C9E"/>
    <w:rsid w:val="00522D83"/>
    <w:rsid w:val="0052484B"/>
    <w:rsid w:val="005302FF"/>
    <w:rsid w:val="005319BA"/>
    <w:rsid w:val="00541121"/>
    <w:rsid w:val="00541813"/>
    <w:rsid w:val="00541983"/>
    <w:rsid w:val="00541EE0"/>
    <w:rsid w:val="005428AD"/>
    <w:rsid w:val="00547127"/>
    <w:rsid w:val="00550581"/>
    <w:rsid w:val="0055108F"/>
    <w:rsid w:val="00551C43"/>
    <w:rsid w:val="00552B91"/>
    <w:rsid w:val="00555E1E"/>
    <w:rsid w:val="00557A7F"/>
    <w:rsid w:val="00557B3C"/>
    <w:rsid w:val="00560A48"/>
    <w:rsid w:val="00560C38"/>
    <w:rsid w:val="0056397E"/>
    <w:rsid w:val="0056487A"/>
    <w:rsid w:val="00570F64"/>
    <w:rsid w:val="00571AD1"/>
    <w:rsid w:val="0057215A"/>
    <w:rsid w:val="005746DC"/>
    <w:rsid w:val="00575592"/>
    <w:rsid w:val="00580C91"/>
    <w:rsid w:val="00581A27"/>
    <w:rsid w:val="00584609"/>
    <w:rsid w:val="00584B4D"/>
    <w:rsid w:val="005922F3"/>
    <w:rsid w:val="00593011"/>
    <w:rsid w:val="00595275"/>
    <w:rsid w:val="00597236"/>
    <w:rsid w:val="005972B2"/>
    <w:rsid w:val="005A0184"/>
    <w:rsid w:val="005A01DE"/>
    <w:rsid w:val="005A04C0"/>
    <w:rsid w:val="005A0DC8"/>
    <w:rsid w:val="005A6CEC"/>
    <w:rsid w:val="005B1A4F"/>
    <w:rsid w:val="005B65B4"/>
    <w:rsid w:val="005D194A"/>
    <w:rsid w:val="005D3755"/>
    <w:rsid w:val="005D4515"/>
    <w:rsid w:val="005D7E64"/>
    <w:rsid w:val="005E62A2"/>
    <w:rsid w:val="005F1CED"/>
    <w:rsid w:val="005F508E"/>
    <w:rsid w:val="00600518"/>
    <w:rsid w:val="00602688"/>
    <w:rsid w:val="00604A77"/>
    <w:rsid w:val="00604D13"/>
    <w:rsid w:val="0060544B"/>
    <w:rsid w:val="00605F4B"/>
    <w:rsid w:val="00610CA2"/>
    <w:rsid w:val="00610D5C"/>
    <w:rsid w:val="0061149C"/>
    <w:rsid w:val="0061307C"/>
    <w:rsid w:val="00613EAE"/>
    <w:rsid w:val="00614A5F"/>
    <w:rsid w:val="006207CC"/>
    <w:rsid w:val="00622DB2"/>
    <w:rsid w:val="00623C05"/>
    <w:rsid w:val="00623E06"/>
    <w:rsid w:val="00624C9A"/>
    <w:rsid w:val="006273C9"/>
    <w:rsid w:val="00630ED2"/>
    <w:rsid w:val="00635F32"/>
    <w:rsid w:val="006368A8"/>
    <w:rsid w:val="00636D03"/>
    <w:rsid w:val="00645147"/>
    <w:rsid w:val="00647D02"/>
    <w:rsid w:val="00651082"/>
    <w:rsid w:val="00651C4B"/>
    <w:rsid w:val="006611E4"/>
    <w:rsid w:val="00662926"/>
    <w:rsid w:val="00665A6C"/>
    <w:rsid w:val="00666E13"/>
    <w:rsid w:val="00667989"/>
    <w:rsid w:val="00670690"/>
    <w:rsid w:val="006719CF"/>
    <w:rsid w:val="006801F4"/>
    <w:rsid w:val="006816CC"/>
    <w:rsid w:val="00681AE3"/>
    <w:rsid w:val="006846C8"/>
    <w:rsid w:val="00687B3E"/>
    <w:rsid w:val="006911AF"/>
    <w:rsid w:val="00694505"/>
    <w:rsid w:val="006952CA"/>
    <w:rsid w:val="006961BD"/>
    <w:rsid w:val="006A0A02"/>
    <w:rsid w:val="006A420A"/>
    <w:rsid w:val="006C04ED"/>
    <w:rsid w:val="006C3601"/>
    <w:rsid w:val="006C6614"/>
    <w:rsid w:val="006D6F87"/>
    <w:rsid w:val="006F43C3"/>
    <w:rsid w:val="007013D0"/>
    <w:rsid w:val="00701E93"/>
    <w:rsid w:val="00702DF9"/>
    <w:rsid w:val="007035DF"/>
    <w:rsid w:val="007065AC"/>
    <w:rsid w:val="0070779F"/>
    <w:rsid w:val="00713CAB"/>
    <w:rsid w:val="0072287D"/>
    <w:rsid w:val="00723B84"/>
    <w:rsid w:val="007242B7"/>
    <w:rsid w:val="0073041D"/>
    <w:rsid w:val="007313BE"/>
    <w:rsid w:val="00734501"/>
    <w:rsid w:val="0074249B"/>
    <w:rsid w:val="00744A43"/>
    <w:rsid w:val="00745183"/>
    <w:rsid w:val="00751765"/>
    <w:rsid w:val="00752032"/>
    <w:rsid w:val="00761033"/>
    <w:rsid w:val="007734BB"/>
    <w:rsid w:val="0077423A"/>
    <w:rsid w:val="00785FDB"/>
    <w:rsid w:val="00790DC6"/>
    <w:rsid w:val="00792F6D"/>
    <w:rsid w:val="007946C9"/>
    <w:rsid w:val="00796842"/>
    <w:rsid w:val="00797FA3"/>
    <w:rsid w:val="007A017E"/>
    <w:rsid w:val="007A057B"/>
    <w:rsid w:val="007B0AD5"/>
    <w:rsid w:val="007B2FF4"/>
    <w:rsid w:val="007B4167"/>
    <w:rsid w:val="007B6A1E"/>
    <w:rsid w:val="007C3253"/>
    <w:rsid w:val="007C3BD1"/>
    <w:rsid w:val="007C6C13"/>
    <w:rsid w:val="007D2B5C"/>
    <w:rsid w:val="007D56FE"/>
    <w:rsid w:val="007D7BC8"/>
    <w:rsid w:val="007E3919"/>
    <w:rsid w:val="007E4807"/>
    <w:rsid w:val="007F02E2"/>
    <w:rsid w:val="007F2A58"/>
    <w:rsid w:val="0082287C"/>
    <w:rsid w:val="00822ABA"/>
    <w:rsid w:val="00827382"/>
    <w:rsid w:val="00837865"/>
    <w:rsid w:val="00840604"/>
    <w:rsid w:val="0084232D"/>
    <w:rsid w:val="00845941"/>
    <w:rsid w:val="00846759"/>
    <w:rsid w:val="008524CD"/>
    <w:rsid w:val="008525F2"/>
    <w:rsid w:val="0085761C"/>
    <w:rsid w:val="00862BB3"/>
    <w:rsid w:val="008679DB"/>
    <w:rsid w:val="008709E8"/>
    <w:rsid w:val="00876C82"/>
    <w:rsid w:val="0088159A"/>
    <w:rsid w:val="0088344B"/>
    <w:rsid w:val="00886B8E"/>
    <w:rsid w:val="008955B7"/>
    <w:rsid w:val="00897836"/>
    <w:rsid w:val="008A0417"/>
    <w:rsid w:val="008A29B3"/>
    <w:rsid w:val="008A785D"/>
    <w:rsid w:val="008B7413"/>
    <w:rsid w:val="008C03B4"/>
    <w:rsid w:val="008D03C5"/>
    <w:rsid w:val="008D271E"/>
    <w:rsid w:val="008D51CD"/>
    <w:rsid w:val="008D7ED5"/>
    <w:rsid w:val="008E23E7"/>
    <w:rsid w:val="008F725F"/>
    <w:rsid w:val="00901F10"/>
    <w:rsid w:val="00907180"/>
    <w:rsid w:val="009078E6"/>
    <w:rsid w:val="00911818"/>
    <w:rsid w:val="0091354E"/>
    <w:rsid w:val="00916E05"/>
    <w:rsid w:val="00923C29"/>
    <w:rsid w:val="009279D9"/>
    <w:rsid w:val="00927F26"/>
    <w:rsid w:val="00936BA8"/>
    <w:rsid w:val="0095058E"/>
    <w:rsid w:val="009508E1"/>
    <w:rsid w:val="00950C37"/>
    <w:rsid w:val="00950EC3"/>
    <w:rsid w:val="00953BCC"/>
    <w:rsid w:val="0095739A"/>
    <w:rsid w:val="009715AF"/>
    <w:rsid w:val="00972CB3"/>
    <w:rsid w:val="00974248"/>
    <w:rsid w:val="009742D6"/>
    <w:rsid w:val="00983835"/>
    <w:rsid w:val="00986BC2"/>
    <w:rsid w:val="00992242"/>
    <w:rsid w:val="009A1080"/>
    <w:rsid w:val="009A7631"/>
    <w:rsid w:val="009A7B35"/>
    <w:rsid w:val="009B0E0F"/>
    <w:rsid w:val="009B5485"/>
    <w:rsid w:val="009B5F00"/>
    <w:rsid w:val="009C3F18"/>
    <w:rsid w:val="009C5525"/>
    <w:rsid w:val="009D5092"/>
    <w:rsid w:val="009E08A0"/>
    <w:rsid w:val="009E40B7"/>
    <w:rsid w:val="009E5AD9"/>
    <w:rsid w:val="009F5FE2"/>
    <w:rsid w:val="00A05C12"/>
    <w:rsid w:val="00A07A33"/>
    <w:rsid w:val="00A10C75"/>
    <w:rsid w:val="00A166EF"/>
    <w:rsid w:val="00A25B39"/>
    <w:rsid w:val="00A25F33"/>
    <w:rsid w:val="00A25F62"/>
    <w:rsid w:val="00A360E1"/>
    <w:rsid w:val="00A364BA"/>
    <w:rsid w:val="00A436FD"/>
    <w:rsid w:val="00A51B95"/>
    <w:rsid w:val="00A6063E"/>
    <w:rsid w:val="00A63DCC"/>
    <w:rsid w:val="00A67CE4"/>
    <w:rsid w:val="00A74C0F"/>
    <w:rsid w:val="00A8211F"/>
    <w:rsid w:val="00A83AD6"/>
    <w:rsid w:val="00A85CAF"/>
    <w:rsid w:val="00A85E17"/>
    <w:rsid w:val="00A85F65"/>
    <w:rsid w:val="00A9441A"/>
    <w:rsid w:val="00AA0ECF"/>
    <w:rsid w:val="00AB15AB"/>
    <w:rsid w:val="00AB53EE"/>
    <w:rsid w:val="00AB7894"/>
    <w:rsid w:val="00AB7FAE"/>
    <w:rsid w:val="00AC09DC"/>
    <w:rsid w:val="00AC1D07"/>
    <w:rsid w:val="00AC51D7"/>
    <w:rsid w:val="00AD11D5"/>
    <w:rsid w:val="00AD19DD"/>
    <w:rsid w:val="00AD2925"/>
    <w:rsid w:val="00AD57E4"/>
    <w:rsid w:val="00AD795D"/>
    <w:rsid w:val="00AE1936"/>
    <w:rsid w:val="00AE4C74"/>
    <w:rsid w:val="00AE6DBC"/>
    <w:rsid w:val="00AF1EEF"/>
    <w:rsid w:val="00AF3BD8"/>
    <w:rsid w:val="00AF4E47"/>
    <w:rsid w:val="00AF5730"/>
    <w:rsid w:val="00AF603B"/>
    <w:rsid w:val="00AF6530"/>
    <w:rsid w:val="00AF69FC"/>
    <w:rsid w:val="00B00247"/>
    <w:rsid w:val="00B03E9C"/>
    <w:rsid w:val="00B04583"/>
    <w:rsid w:val="00B04FCB"/>
    <w:rsid w:val="00B0794E"/>
    <w:rsid w:val="00B10244"/>
    <w:rsid w:val="00B23F77"/>
    <w:rsid w:val="00B32624"/>
    <w:rsid w:val="00B339BD"/>
    <w:rsid w:val="00B35CE9"/>
    <w:rsid w:val="00B36F09"/>
    <w:rsid w:val="00B401B7"/>
    <w:rsid w:val="00B42CD4"/>
    <w:rsid w:val="00B4669B"/>
    <w:rsid w:val="00B56499"/>
    <w:rsid w:val="00B60F0E"/>
    <w:rsid w:val="00B61C88"/>
    <w:rsid w:val="00B65F3B"/>
    <w:rsid w:val="00B7096C"/>
    <w:rsid w:val="00B70CC5"/>
    <w:rsid w:val="00B75D8E"/>
    <w:rsid w:val="00B8590A"/>
    <w:rsid w:val="00B877B5"/>
    <w:rsid w:val="00B931FC"/>
    <w:rsid w:val="00B9328A"/>
    <w:rsid w:val="00B940E9"/>
    <w:rsid w:val="00B95104"/>
    <w:rsid w:val="00B95CBC"/>
    <w:rsid w:val="00BA4A9B"/>
    <w:rsid w:val="00BA5472"/>
    <w:rsid w:val="00BB20B9"/>
    <w:rsid w:val="00BB61F1"/>
    <w:rsid w:val="00BC20E5"/>
    <w:rsid w:val="00BD7854"/>
    <w:rsid w:val="00BF2AD0"/>
    <w:rsid w:val="00BF35CE"/>
    <w:rsid w:val="00BF45FC"/>
    <w:rsid w:val="00C008E3"/>
    <w:rsid w:val="00C026A9"/>
    <w:rsid w:val="00C03499"/>
    <w:rsid w:val="00C0725B"/>
    <w:rsid w:val="00C12242"/>
    <w:rsid w:val="00C139B5"/>
    <w:rsid w:val="00C17DA4"/>
    <w:rsid w:val="00C22ADC"/>
    <w:rsid w:val="00C26579"/>
    <w:rsid w:val="00C34C72"/>
    <w:rsid w:val="00C376C3"/>
    <w:rsid w:val="00C42039"/>
    <w:rsid w:val="00C51162"/>
    <w:rsid w:val="00C52EB8"/>
    <w:rsid w:val="00C53A12"/>
    <w:rsid w:val="00C54DF1"/>
    <w:rsid w:val="00C6463B"/>
    <w:rsid w:val="00C64A44"/>
    <w:rsid w:val="00C65F36"/>
    <w:rsid w:val="00C7324E"/>
    <w:rsid w:val="00C77076"/>
    <w:rsid w:val="00C8148B"/>
    <w:rsid w:val="00C86A48"/>
    <w:rsid w:val="00C96820"/>
    <w:rsid w:val="00C97058"/>
    <w:rsid w:val="00C97A96"/>
    <w:rsid w:val="00CA3568"/>
    <w:rsid w:val="00CA411D"/>
    <w:rsid w:val="00CA4937"/>
    <w:rsid w:val="00CA65C6"/>
    <w:rsid w:val="00CB3F35"/>
    <w:rsid w:val="00CB4282"/>
    <w:rsid w:val="00CB69F1"/>
    <w:rsid w:val="00CC07BB"/>
    <w:rsid w:val="00CC17AF"/>
    <w:rsid w:val="00CD2700"/>
    <w:rsid w:val="00CD4757"/>
    <w:rsid w:val="00CD541B"/>
    <w:rsid w:val="00CD55F4"/>
    <w:rsid w:val="00CE0E9A"/>
    <w:rsid w:val="00CE6C4B"/>
    <w:rsid w:val="00CE7787"/>
    <w:rsid w:val="00CF0051"/>
    <w:rsid w:val="00CF6429"/>
    <w:rsid w:val="00D00D17"/>
    <w:rsid w:val="00D02CC8"/>
    <w:rsid w:val="00D02E76"/>
    <w:rsid w:val="00D05D52"/>
    <w:rsid w:val="00D062CD"/>
    <w:rsid w:val="00D06B44"/>
    <w:rsid w:val="00D11663"/>
    <w:rsid w:val="00D21240"/>
    <w:rsid w:val="00D23BB0"/>
    <w:rsid w:val="00D34F78"/>
    <w:rsid w:val="00D355F7"/>
    <w:rsid w:val="00D407D8"/>
    <w:rsid w:val="00D419C5"/>
    <w:rsid w:val="00D43D84"/>
    <w:rsid w:val="00D50A24"/>
    <w:rsid w:val="00D50CFA"/>
    <w:rsid w:val="00D519AA"/>
    <w:rsid w:val="00D532DD"/>
    <w:rsid w:val="00D53F75"/>
    <w:rsid w:val="00D61788"/>
    <w:rsid w:val="00D71399"/>
    <w:rsid w:val="00D71FBB"/>
    <w:rsid w:val="00D723A5"/>
    <w:rsid w:val="00D75354"/>
    <w:rsid w:val="00D77AD7"/>
    <w:rsid w:val="00D84A67"/>
    <w:rsid w:val="00D87F07"/>
    <w:rsid w:val="00D94916"/>
    <w:rsid w:val="00DA539A"/>
    <w:rsid w:val="00DA6C27"/>
    <w:rsid w:val="00DA7940"/>
    <w:rsid w:val="00DB1210"/>
    <w:rsid w:val="00DB3308"/>
    <w:rsid w:val="00DB37FC"/>
    <w:rsid w:val="00DB43F1"/>
    <w:rsid w:val="00DC54EC"/>
    <w:rsid w:val="00DC60D4"/>
    <w:rsid w:val="00DD0C30"/>
    <w:rsid w:val="00DD2C78"/>
    <w:rsid w:val="00DD37B6"/>
    <w:rsid w:val="00DD5985"/>
    <w:rsid w:val="00DD6393"/>
    <w:rsid w:val="00DE099D"/>
    <w:rsid w:val="00DF190E"/>
    <w:rsid w:val="00DF5CB5"/>
    <w:rsid w:val="00DF7EDC"/>
    <w:rsid w:val="00E0132D"/>
    <w:rsid w:val="00E01894"/>
    <w:rsid w:val="00E02B39"/>
    <w:rsid w:val="00E064BE"/>
    <w:rsid w:val="00E07239"/>
    <w:rsid w:val="00E12970"/>
    <w:rsid w:val="00E15A8C"/>
    <w:rsid w:val="00E170CC"/>
    <w:rsid w:val="00E22250"/>
    <w:rsid w:val="00E260E0"/>
    <w:rsid w:val="00E26F5F"/>
    <w:rsid w:val="00E2786D"/>
    <w:rsid w:val="00E31E0E"/>
    <w:rsid w:val="00E36A4D"/>
    <w:rsid w:val="00E37CFB"/>
    <w:rsid w:val="00E37D64"/>
    <w:rsid w:val="00E432E4"/>
    <w:rsid w:val="00E528C8"/>
    <w:rsid w:val="00E52FC2"/>
    <w:rsid w:val="00E53791"/>
    <w:rsid w:val="00E54E5A"/>
    <w:rsid w:val="00E60CF0"/>
    <w:rsid w:val="00E64CEB"/>
    <w:rsid w:val="00E6661A"/>
    <w:rsid w:val="00E66D7B"/>
    <w:rsid w:val="00E71235"/>
    <w:rsid w:val="00E73C47"/>
    <w:rsid w:val="00E8077E"/>
    <w:rsid w:val="00E81E38"/>
    <w:rsid w:val="00E87CF0"/>
    <w:rsid w:val="00E91DBB"/>
    <w:rsid w:val="00E934C5"/>
    <w:rsid w:val="00E95E60"/>
    <w:rsid w:val="00EA1981"/>
    <w:rsid w:val="00EA4A93"/>
    <w:rsid w:val="00EA7011"/>
    <w:rsid w:val="00EB11D5"/>
    <w:rsid w:val="00EB132D"/>
    <w:rsid w:val="00EB20E3"/>
    <w:rsid w:val="00EB23FA"/>
    <w:rsid w:val="00EB5EE7"/>
    <w:rsid w:val="00ED077B"/>
    <w:rsid w:val="00ED0B63"/>
    <w:rsid w:val="00ED13F3"/>
    <w:rsid w:val="00ED467E"/>
    <w:rsid w:val="00ED7CA7"/>
    <w:rsid w:val="00ED7E90"/>
    <w:rsid w:val="00EE011B"/>
    <w:rsid w:val="00EE0146"/>
    <w:rsid w:val="00EF0D92"/>
    <w:rsid w:val="00EF3E35"/>
    <w:rsid w:val="00F009F8"/>
    <w:rsid w:val="00F02C37"/>
    <w:rsid w:val="00F07D0F"/>
    <w:rsid w:val="00F11367"/>
    <w:rsid w:val="00F1180A"/>
    <w:rsid w:val="00F146D9"/>
    <w:rsid w:val="00F1591E"/>
    <w:rsid w:val="00F21ED8"/>
    <w:rsid w:val="00F246A8"/>
    <w:rsid w:val="00F30517"/>
    <w:rsid w:val="00F30D0D"/>
    <w:rsid w:val="00F3788A"/>
    <w:rsid w:val="00F41708"/>
    <w:rsid w:val="00F41C77"/>
    <w:rsid w:val="00F4258E"/>
    <w:rsid w:val="00F62872"/>
    <w:rsid w:val="00F64A2C"/>
    <w:rsid w:val="00F743AA"/>
    <w:rsid w:val="00F76417"/>
    <w:rsid w:val="00F7769D"/>
    <w:rsid w:val="00F77B3B"/>
    <w:rsid w:val="00F9247E"/>
    <w:rsid w:val="00F9467D"/>
    <w:rsid w:val="00FA36A7"/>
    <w:rsid w:val="00FA73CB"/>
    <w:rsid w:val="00FC5075"/>
    <w:rsid w:val="00FC628D"/>
    <w:rsid w:val="00FC65FE"/>
    <w:rsid w:val="00FD5856"/>
    <w:rsid w:val="00FE0F4E"/>
    <w:rsid w:val="00FE4687"/>
    <w:rsid w:val="00FE6BD6"/>
    <w:rsid w:val="00FE78C8"/>
    <w:rsid w:val="00FF05BE"/>
    <w:rsid w:val="00FF0D5B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D043D"/>
  <w15:chartTrackingRefBased/>
  <w15:docId w15:val="{A681F838-9EB8-4A36-B6F6-49A49CBB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60CB"/>
    <w:pPr>
      <w:bidi/>
      <w:spacing w:line="30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8764C"/>
    <w:pPr>
      <w:keepNext/>
      <w:keepLines/>
      <w:numPr>
        <w:numId w:val="1"/>
      </w:numPr>
      <w:tabs>
        <w:tab w:val="num" w:pos="360"/>
      </w:tabs>
      <w:spacing w:line="240" w:lineRule="auto"/>
      <w:ind w:left="0" w:firstLine="0"/>
      <w:outlineLvl w:val="0"/>
    </w:pPr>
  </w:style>
  <w:style w:type="paragraph" w:styleId="Heading2">
    <w:name w:val="heading 2"/>
    <w:basedOn w:val="ListParagraph"/>
    <w:link w:val="Heading2Char"/>
    <w:uiPriority w:val="9"/>
    <w:qFormat/>
    <w:rsid w:val="0038764C"/>
    <w:pPr>
      <w:numPr>
        <w:ilvl w:val="1"/>
        <w:numId w:val="1"/>
      </w:numPr>
      <w:tabs>
        <w:tab w:val="num" w:pos="360"/>
      </w:tabs>
      <w:spacing w:line="240" w:lineRule="auto"/>
      <w:ind w:left="0" w:firstLine="0"/>
      <w:contextualSpacing w:val="0"/>
      <w:outlineLvl w:val="1"/>
    </w:pPr>
  </w:style>
  <w:style w:type="paragraph" w:styleId="Heading3">
    <w:name w:val="heading 3"/>
    <w:basedOn w:val="Heading2"/>
    <w:link w:val="Heading3Char"/>
    <w:uiPriority w:val="9"/>
    <w:qFormat/>
    <w:rsid w:val="0038764C"/>
    <w:pPr>
      <w:numPr>
        <w:ilvl w:val="2"/>
      </w:numPr>
      <w:tabs>
        <w:tab w:val="num" w:pos="360"/>
      </w:tabs>
      <w:ind w:left="0" w:firstLine="0"/>
      <w:outlineLvl w:val="2"/>
    </w:pPr>
  </w:style>
  <w:style w:type="paragraph" w:styleId="Heading4">
    <w:name w:val="heading 4"/>
    <w:basedOn w:val="Heading3"/>
    <w:link w:val="Heading4Char"/>
    <w:uiPriority w:val="9"/>
    <w:qFormat/>
    <w:rsid w:val="0038764C"/>
    <w:pPr>
      <w:numPr>
        <w:ilvl w:val="3"/>
      </w:numPr>
      <w:tabs>
        <w:tab w:val="num" w:pos="360"/>
      </w:tabs>
      <w:ind w:left="0" w:firstLine="0"/>
      <w:outlineLvl w:val="3"/>
    </w:pPr>
  </w:style>
  <w:style w:type="paragraph" w:styleId="Heading5">
    <w:name w:val="heading 5"/>
    <w:basedOn w:val="Heading4"/>
    <w:link w:val="Heading5Char"/>
    <w:uiPriority w:val="9"/>
    <w:qFormat/>
    <w:rsid w:val="0038764C"/>
    <w:pPr>
      <w:numPr>
        <w:ilvl w:val="4"/>
      </w:numPr>
      <w:tabs>
        <w:tab w:val="num" w:pos="360"/>
      </w:tabs>
      <w:ind w:left="0" w:firstLine="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DBC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E6DBC"/>
    <w:rPr>
      <w:rFonts w:ascii="Times New Roman" w:eastAsia="Times New Roman" w:hAnsi="Times New Roman" w:cs="David"/>
      <w:sz w:val="24"/>
      <w:szCs w:val="24"/>
    </w:rPr>
  </w:style>
  <w:style w:type="character" w:customStyle="1" w:styleId="Heading2Char">
    <w:name w:val="Heading 2 Char"/>
    <w:link w:val="Heading2"/>
    <w:uiPriority w:val="9"/>
    <w:rsid w:val="00F146D9"/>
    <w:rPr>
      <w:rFonts w:eastAsia="Calibri" w:cs="David"/>
      <w:sz w:val="24"/>
      <w:szCs w:val="24"/>
      <w:lang w:val="en-US" w:eastAsia="en-US" w:bidi="he-IL"/>
    </w:rPr>
  </w:style>
  <w:style w:type="character" w:customStyle="1" w:styleId="Heading3Char">
    <w:name w:val="Heading 3 Char"/>
    <w:link w:val="Heading3"/>
    <w:uiPriority w:val="9"/>
    <w:rsid w:val="00F146D9"/>
    <w:rPr>
      <w:rFonts w:ascii="Times New Roman" w:hAnsi="Times New Roman" w:cs="David"/>
      <w:sz w:val="24"/>
      <w:szCs w:val="24"/>
    </w:rPr>
  </w:style>
  <w:style w:type="character" w:customStyle="1" w:styleId="Heading4Char">
    <w:name w:val="Heading 4 Char"/>
    <w:link w:val="Heading4"/>
    <w:uiPriority w:val="9"/>
    <w:rsid w:val="00F146D9"/>
    <w:rPr>
      <w:rFonts w:ascii="Times New Roman" w:hAnsi="Times New Roman" w:cs="David"/>
      <w:sz w:val="24"/>
      <w:szCs w:val="24"/>
    </w:rPr>
  </w:style>
  <w:style w:type="character" w:customStyle="1" w:styleId="Heading5Char">
    <w:name w:val="Heading 5 Char"/>
    <w:link w:val="Heading5"/>
    <w:uiPriority w:val="9"/>
    <w:rsid w:val="00F146D9"/>
    <w:rPr>
      <w:rFonts w:ascii="Times New Roman" w:hAnsi="Times New Roman" w:cs="David"/>
      <w:sz w:val="24"/>
      <w:szCs w:val="24"/>
    </w:rPr>
  </w:style>
  <w:style w:type="paragraph" w:styleId="Header">
    <w:name w:val="header"/>
    <w:basedOn w:val="Normal"/>
    <w:link w:val="HeaderChar"/>
    <w:unhideWhenUsed/>
    <w:rsid w:val="00CA411D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11D"/>
  </w:style>
  <w:style w:type="paragraph" w:styleId="Footer">
    <w:name w:val="footer"/>
    <w:basedOn w:val="Normal"/>
    <w:link w:val="FooterChar"/>
    <w:uiPriority w:val="99"/>
    <w:unhideWhenUsed/>
    <w:rsid w:val="00CA411D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11D"/>
  </w:style>
  <w:style w:type="paragraph" w:customStyle="1" w:styleId="a0">
    <w:name w:val="ביטול"/>
    <w:basedOn w:val="Normal"/>
    <w:rsid w:val="004A60CB"/>
  </w:style>
  <w:style w:type="paragraph" w:customStyle="1" w:styleId="a">
    <w:name w:val="ממוספר"/>
    <w:basedOn w:val="Normal"/>
    <w:rsid w:val="004A60CB"/>
    <w:pPr>
      <w:numPr>
        <w:numId w:val="2"/>
      </w:numPr>
      <w:ind w:right="737"/>
    </w:pPr>
  </w:style>
  <w:style w:type="character" w:customStyle="1" w:styleId="default">
    <w:name w:val="default"/>
    <w:rsid w:val="004A60CB"/>
    <w:rPr>
      <w:rFonts w:ascii="Times New Roman" w:hAnsi="Times New Roman" w:cs="Times New Roman" w:hint="default"/>
      <w:sz w:val="20"/>
      <w:szCs w:val="26"/>
    </w:rPr>
  </w:style>
  <w:style w:type="character" w:styleId="Hyperlink">
    <w:name w:val="Hyperlink"/>
    <w:rsid w:val="004A60CB"/>
    <w:rPr>
      <w:color w:val="0000FF"/>
      <w:u w:val="single"/>
    </w:rPr>
  </w:style>
  <w:style w:type="character" w:customStyle="1" w:styleId="Normal3">
    <w:name w:val="Normal3"/>
    <w:rsid w:val="008709E8"/>
    <w:rPr>
      <w:rFonts w:ascii="Times New Roman" w:hAnsi="Times New Roman" w:cs="David"/>
      <w:dstrike w:val="0"/>
      <w:sz w:val="24"/>
      <w:szCs w:val="24"/>
      <w:vertAlign w:val="baseline"/>
    </w:rPr>
  </w:style>
  <w:style w:type="paragraph" w:customStyle="1" w:styleId="P00">
    <w:name w:val="P00"/>
    <w:rsid w:val="00635F32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ascii="Times New Roman" w:eastAsia="Times New Roman" w:hAnsi="Times New Roman" w:cs="Times New Roman"/>
      <w:noProof/>
      <w:szCs w:val="26"/>
      <w:lang w:eastAsia="he-IL"/>
    </w:rPr>
  </w:style>
  <w:style w:type="paragraph" w:customStyle="1" w:styleId="P22">
    <w:name w:val="P22"/>
    <w:basedOn w:val="P00"/>
    <w:rsid w:val="00635F32"/>
    <w:pPr>
      <w:tabs>
        <w:tab w:val="clear" w:pos="624"/>
        <w:tab w:val="clear" w:pos="1021"/>
      </w:tabs>
      <w:ind w:right="10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magna.isa.gov.il" TargetMode="External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://maya.tase.co.il" TargetMode="External" Id="rId9" /><Relationship Type="http://schemas.openxmlformats.org/officeDocument/2006/relationships/header" Target="header3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NBA_DMS!6613385.1</documentid>
  <senderid>ELAD</senderid>
  <senderemail>EAMIR@NBLAW.COM</senderemail>
  <lastmodified>2026-04-05T14:17:00.0000000+03:00</lastmodified>
  <database>NBA_DMS</database>
</properties>
</file>

<file path=customXML/itemProps2.xml><?xml version="1.0" encoding="utf-8"?>
<ds:datastoreItem xmlns:ds="http://schemas.openxmlformats.org/officeDocument/2006/customXml" ds:itemID="{668492B6-E159-4493-BE89-54E786A73E25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84742-CB7A-45D4-A34A-CD3328895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מודעה  - דחצים</vt:lpstr>
      <vt:lpstr>מודעה לעיתון - דחצים</vt:lpstr>
    </vt:vector>
  </TitlesOfParts>
  <Manager>נשיץ ברנדס אמיר עו"ד (35803)   </Manager>
  <Company>Imagesat International NV</Company>
  <LinksUpToDate>false</LinksUpToDate>
  <CharactersWithSpaces>2078</CharactersWithSpaces>
  <SharedDoc>false</SharedDoc>
  <HLinks>
    <vt:vector size="12" baseType="variant">
      <vt:variant>
        <vt:i4>3407910</vt:i4>
      </vt:variant>
      <vt:variant>
        <vt:i4>3</vt:i4>
      </vt:variant>
      <vt:variant>
        <vt:i4>0</vt:i4>
      </vt:variant>
      <vt:variant>
        <vt:i4>5</vt:i4>
      </vt:variant>
      <vt:variant>
        <vt:lpwstr>http://maya.tase.co.il/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http://www.magna.isa.gov.il/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101625/9</dc:subject>
  <dc:creator>G3869055-V2</dc:creator>
  <cp:keywords/>
  <dc:description/>
  <cp:lastModifiedBy>Elad Amir</cp:lastModifiedBy>
  <cp:revision>4</cp:revision>
  <cp:lastPrinted>2009-09-16T06:59:00Z</cp:lastPrinted>
  <dcterms:created xsi:type="dcterms:W3CDTF">2026-04-05T10:54:00Z</dcterms:created>
  <dcterms:modified xsi:type="dcterms:W3CDTF">2026-04-05T11:17:00Z</dcterms:modified>
  <cp:category/>
</cp:coreProperties>
</file>